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C5D50" w14:textId="77777777" w:rsidR="00845EE7" w:rsidRDefault="00844B2B" w:rsidP="00845EE7">
      <w:pPr>
        <w:spacing w:line="480" w:lineRule="auto"/>
        <w:jc w:val="center"/>
        <w:rPr>
          <w:rFonts w:ascii="Times New Roman" w:eastAsia="Times New Roman" w:hAnsi="Times New Roman" w:cs="Times New Roman"/>
          <w:color w:val="1D1D1D"/>
          <w:sz w:val="24"/>
          <w:szCs w:val="24"/>
        </w:rPr>
      </w:pPr>
    </w:p>
    <w:p w14:paraId="70E482FA" w14:textId="77777777" w:rsidR="00845EE7" w:rsidRDefault="00844B2B" w:rsidP="00845EE7">
      <w:pPr>
        <w:spacing w:line="480" w:lineRule="auto"/>
        <w:jc w:val="center"/>
        <w:rPr>
          <w:rFonts w:ascii="Times New Roman" w:eastAsia="Times New Roman" w:hAnsi="Times New Roman" w:cs="Times New Roman"/>
          <w:color w:val="1D1D1D"/>
          <w:sz w:val="24"/>
          <w:szCs w:val="24"/>
        </w:rPr>
      </w:pPr>
    </w:p>
    <w:p w14:paraId="0981A483" w14:textId="77777777" w:rsidR="00845EE7" w:rsidRDefault="00844B2B" w:rsidP="00845EE7">
      <w:pPr>
        <w:spacing w:line="480" w:lineRule="auto"/>
        <w:jc w:val="center"/>
        <w:rPr>
          <w:rFonts w:ascii="Times New Roman" w:eastAsia="Times New Roman" w:hAnsi="Times New Roman" w:cs="Times New Roman"/>
          <w:color w:val="1D1D1D"/>
          <w:sz w:val="24"/>
          <w:szCs w:val="24"/>
        </w:rPr>
      </w:pPr>
    </w:p>
    <w:p w14:paraId="4D90FA73" w14:textId="77777777" w:rsidR="00845EE7" w:rsidRDefault="00844B2B" w:rsidP="00845EE7">
      <w:pPr>
        <w:spacing w:line="480" w:lineRule="auto"/>
        <w:jc w:val="center"/>
        <w:rPr>
          <w:rFonts w:ascii="Times New Roman" w:eastAsia="Times New Roman" w:hAnsi="Times New Roman" w:cs="Times New Roman"/>
          <w:color w:val="1D1D1D"/>
          <w:sz w:val="24"/>
          <w:szCs w:val="24"/>
        </w:rPr>
      </w:pPr>
    </w:p>
    <w:p w14:paraId="4DE4E4D8" w14:textId="77777777" w:rsidR="00845EE7" w:rsidRDefault="00844B2B" w:rsidP="00B60F70">
      <w:pPr>
        <w:spacing w:line="480" w:lineRule="auto"/>
        <w:rPr>
          <w:rFonts w:ascii="Times New Roman" w:eastAsia="Times New Roman" w:hAnsi="Times New Roman" w:cs="Times New Roman"/>
          <w:color w:val="1D1D1D"/>
          <w:sz w:val="24"/>
          <w:szCs w:val="24"/>
        </w:rPr>
      </w:pPr>
    </w:p>
    <w:p w14:paraId="612C0EDB" w14:textId="77777777" w:rsidR="00845EE7" w:rsidRDefault="00844B2B" w:rsidP="00845EE7">
      <w:pPr>
        <w:spacing w:line="480" w:lineRule="auto"/>
        <w:jc w:val="center"/>
        <w:rPr>
          <w:rFonts w:ascii="Times New Roman" w:eastAsia="Times New Roman" w:hAnsi="Times New Roman" w:cs="Times New Roman"/>
          <w:color w:val="1D1D1D"/>
          <w:sz w:val="24"/>
          <w:szCs w:val="24"/>
        </w:rPr>
      </w:pPr>
    </w:p>
    <w:p w14:paraId="7242BFF9" w14:textId="77777777" w:rsidR="00046169" w:rsidRPr="00832E78" w:rsidRDefault="00844B2B" w:rsidP="00845EE7">
      <w:pPr>
        <w:spacing w:line="480" w:lineRule="auto"/>
        <w:jc w:val="center"/>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Microeconomics Questions</w:t>
      </w:r>
    </w:p>
    <w:p w14:paraId="05CB9A30" w14:textId="77777777" w:rsidR="00046169" w:rsidRPr="00832E78" w:rsidRDefault="00844B2B" w:rsidP="00845EE7">
      <w:pPr>
        <w:spacing w:line="480" w:lineRule="auto"/>
        <w:jc w:val="center"/>
        <w:rPr>
          <w:rFonts w:ascii="Times New Roman" w:hAnsi="Times New Roman" w:cs="Times New Roman"/>
          <w:sz w:val="24"/>
          <w:szCs w:val="24"/>
        </w:rPr>
      </w:pPr>
      <w:r w:rsidRPr="00832E78">
        <w:rPr>
          <w:rFonts w:ascii="Times New Roman" w:hAnsi="Times New Roman" w:cs="Times New Roman"/>
          <w:sz w:val="24"/>
          <w:szCs w:val="24"/>
        </w:rPr>
        <w:t>Student’s Name</w:t>
      </w:r>
    </w:p>
    <w:p w14:paraId="6EE6D81C" w14:textId="77777777" w:rsidR="00046169" w:rsidRPr="00832E78" w:rsidRDefault="00844B2B" w:rsidP="00845EE7">
      <w:pPr>
        <w:spacing w:line="480" w:lineRule="auto"/>
        <w:jc w:val="center"/>
        <w:rPr>
          <w:rFonts w:ascii="Times New Roman" w:eastAsia="Times New Roman" w:hAnsi="Times New Roman" w:cs="Times New Roman"/>
          <w:color w:val="1D1D1D"/>
          <w:sz w:val="24"/>
          <w:szCs w:val="24"/>
        </w:rPr>
      </w:pPr>
      <w:r w:rsidRPr="00832E78">
        <w:rPr>
          <w:rFonts w:ascii="Times New Roman" w:hAnsi="Times New Roman" w:cs="Times New Roman"/>
          <w:sz w:val="24"/>
          <w:szCs w:val="24"/>
        </w:rPr>
        <w:t>Institutional Affiliations</w:t>
      </w:r>
    </w:p>
    <w:p w14:paraId="28FD9E9D" w14:textId="77777777" w:rsidR="00845EE7" w:rsidRDefault="00844B2B" w:rsidP="00845EE7">
      <w:pPr>
        <w:spacing w:line="48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br w:type="page"/>
      </w:r>
    </w:p>
    <w:p w14:paraId="24BAAB01" w14:textId="77777777" w:rsidR="007F540F" w:rsidRPr="00832E78" w:rsidRDefault="00844B2B" w:rsidP="00845EE7">
      <w:pPr>
        <w:spacing w:line="48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lastRenderedPageBreak/>
        <w:t>Microeconomics</w:t>
      </w:r>
      <w:r w:rsidRPr="00832E78">
        <w:rPr>
          <w:rFonts w:ascii="Times New Roman" w:eastAsia="Times New Roman" w:hAnsi="Times New Roman" w:cs="Times New Roman"/>
          <w:color w:val="1D1D1D"/>
          <w:sz w:val="24"/>
          <w:szCs w:val="24"/>
        </w:rPr>
        <w:t xml:space="preserve"> Questions</w:t>
      </w:r>
    </w:p>
    <w:p w14:paraId="283F0128" w14:textId="77777777" w:rsidR="007F540F" w:rsidRPr="00832E78" w:rsidRDefault="00844B2B" w:rsidP="00845EE7">
      <w:pPr>
        <w:spacing w:line="480" w:lineRule="auto"/>
        <w:jc w:val="center"/>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QUESTION #1</w:t>
      </w:r>
    </w:p>
    <w:p w14:paraId="141C336D" w14:textId="77777777" w:rsidR="00046169" w:rsidRPr="00FB4B98" w:rsidRDefault="00844B2B" w:rsidP="00845EE7">
      <w:pPr>
        <w:pStyle w:val="ListParagraph"/>
        <w:numPr>
          <w:ilvl w:val="0"/>
          <w:numId w:val="1"/>
        </w:numPr>
        <w:spacing w:line="480" w:lineRule="auto"/>
        <w:rPr>
          <w:rFonts w:ascii="Times New Roman" w:eastAsia="Times New Roman" w:hAnsi="Times New Roman" w:cs="Times New Roman"/>
          <w:i/>
          <w:color w:val="1D1D1D"/>
          <w:sz w:val="24"/>
          <w:szCs w:val="24"/>
        </w:rPr>
      </w:pPr>
      <w:r w:rsidRPr="00FB4B98">
        <w:rPr>
          <w:rFonts w:ascii="Times New Roman" w:eastAsia="Times New Roman" w:hAnsi="Times New Roman" w:cs="Times New Roman"/>
          <w:i/>
          <w:color w:val="1D1D1D"/>
          <w:sz w:val="24"/>
          <w:szCs w:val="24"/>
        </w:rPr>
        <w:t>S</w:t>
      </w:r>
      <w:r w:rsidRPr="00FB4B98">
        <w:rPr>
          <w:rFonts w:ascii="Times New Roman" w:eastAsia="Times New Roman" w:hAnsi="Times New Roman" w:cs="Times New Roman"/>
          <w:i/>
          <w:color w:val="1D1D1D"/>
          <w:sz w:val="24"/>
          <w:szCs w:val="24"/>
        </w:rPr>
        <w:t>uppose</w:t>
      </w:r>
      <w:r w:rsidRPr="00FB4B98">
        <w:rPr>
          <w:rFonts w:ascii="Times New Roman" w:eastAsia="Times New Roman" w:hAnsi="Times New Roman" w:cs="Times New Roman"/>
          <w:i/>
          <w:color w:val="1D1D1D"/>
          <w:sz w:val="24"/>
          <w:szCs w:val="24"/>
        </w:rPr>
        <w:t xml:space="preserve"> that all countries remove restrictions on monopolies. What are the potential</w:t>
      </w:r>
      <w:r w:rsidRPr="00FB4B98">
        <w:rPr>
          <w:rFonts w:ascii="Times New Roman" w:eastAsia="Times New Roman" w:hAnsi="Times New Roman" w:cs="Times New Roman"/>
          <w:i/>
          <w:color w:val="1D1D1D"/>
          <w:sz w:val="24"/>
          <w:szCs w:val="24"/>
        </w:rPr>
        <w:t xml:space="preserve"> </w:t>
      </w:r>
      <w:r w:rsidRPr="00FB4B98">
        <w:rPr>
          <w:rFonts w:ascii="Times New Roman" w:eastAsia="Times New Roman" w:hAnsi="Times New Roman" w:cs="Times New Roman"/>
          <w:i/>
          <w:color w:val="1D1D1D"/>
          <w:sz w:val="24"/>
          <w:szCs w:val="24"/>
        </w:rPr>
        <w:t>Economic</w:t>
      </w:r>
      <w:r w:rsidRPr="00FB4B98">
        <w:rPr>
          <w:rFonts w:ascii="Times New Roman" w:eastAsia="Times New Roman" w:hAnsi="Times New Roman" w:cs="Times New Roman"/>
          <w:i/>
          <w:color w:val="1D1D1D"/>
          <w:sz w:val="24"/>
          <w:szCs w:val="24"/>
        </w:rPr>
        <w:t xml:space="preserve"> advantages of this? What are the potential disadvantages? </w:t>
      </w:r>
    </w:p>
    <w:p w14:paraId="18ED928C" w14:textId="77777777" w:rsidR="00046169" w:rsidRPr="00FB4B98" w:rsidRDefault="00844B2B" w:rsidP="00845EE7">
      <w:pPr>
        <w:spacing w:line="480" w:lineRule="auto"/>
        <w:jc w:val="center"/>
        <w:rPr>
          <w:rFonts w:ascii="Times New Roman" w:eastAsia="Times New Roman" w:hAnsi="Times New Roman" w:cs="Times New Roman"/>
          <w:b/>
          <w:color w:val="1D1D1D"/>
          <w:sz w:val="24"/>
          <w:szCs w:val="24"/>
        </w:rPr>
      </w:pPr>
      <w:r w:rsidRPr="00FB4B98">
        <w:rPr>
          <w:rFonts w:ascii="Times New Roman" w:eastAsia="Times New Roman" w:hAnsi="Times New Roman" w:cs="Times New Roman"/>
          <w:b/>
          <w:color w:val="1D1D1D"/>
          <w:sz w:val="24"/>
          <w:szCs w:val="24"/>
        </w:rPr>
        <w:t>Potential economic advantages of removal of restrictions to monopolies.</w:t>
      </w:r>
    </w:p>
    <w:p w14:paraId="6D1BD64E" w14:textId="77777777" w:rsidR="00046169" w:rsidRPr="00832E78" w:rsidRDefault="00844B2B" w:rsidP="00845EE7">
      <w:pPr>
        <w:spacing w:line="480" w:lineRule="auto"/>
        <w:ind w:firstLine="720"/>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 xml:space="preserve">Removal of restrictions to monopolies </w:t>
      </w:r>
      <w:r w:rsidRPr="00832E78">
        <w:rPr>
          <w:rFonts w:ascii="Times New Roman" w:eastAsia="Times New Roman" w:hAnsi="Times New Roman" w:cs="Times New Roman"/>
          <w:color w:val="1D1D1D"/>
          <w:sz w:val="24"/>
          <w:szCs w:val="24"/>
        </w:rPr>
        <w:t>has many advantages. A wide choice is made available to consumers in different countri</w:t>
      </w:r>
      <w:r w:rsidRPr="00832E78">
        <w:rPr>
          <w:rFonts w:ascii="Times New Roman" w:eastAsia="Times New Roman" w:hAnsi="Times New Roman" w:cs="Times New Roman"/>
          <w:color w:val="1D1D1D"/>
          <w:sz w:val="24"/>
          <w:szCs w:val="24"/>
        </w:rPr>
        <w:t>es since they can also have a test of the products from</w:t>
      </w:r>
      <w:r>
        <w:rPr>
          <w:rFonts w:ascii="Times New Roman" w:eastAsia="Times New Roman" w:hAnsi="Times New Roman" w:cs="Times New Roman"/>
          <w:color w:val="1D1D1D"/>
          <w:sz w:val="24"/>
          <w:szCs w:val="24"/>
        </w:rPr>
        <w:t xml:space="preserve"> </w:t>
      </w:r>
      <w:r w:rsidRPr="00832E78">
        <w:rPr>
          <w:rFonts w:ascii="Times New Roman" w:eastAsia="Times New Roman" w:hAnsi="Times New Roman" w:cs="Times New Roman"/>
          <w:color w:val="1D1D1D"/>
          <w:sz w:val="24"/>
          <w:szCs w:val="24"/>
        </w:rPr>
        <w:t xml:space="preserve">different </w:t>
      </w:r>
      <w:r w:rsidRPr="00832E78">
        <w:rPr>
          <w:rFonts w:ascii="Times New Roman" w:eastAsia="Times New Roman" w:hAnsi="Times New Roman" w:cs="Times New Roman"/>
          <w:color w:val="1D1D1D"/>
          <w:sz w:val="24"/>
          <w:szCs w:val="24"/>
        </w:rPr>
        <w:t>suppliers</w:t>
      </w:r>
      <w:r w:rsidRPr="00832E78">
        <w:rPr>
          <w:rFonts w:ascii="Times New Roman" w:eastAsia="Times New Roman" w:hAnsi="Times New Roman" w:cs="Times New Roman"/>
          <w:color w:val="1D1D1D"/>
          <w:sz w:val="24"/>
          <w:szCs w:val="24"/>
        </w:rPr>
        <w:t>.</w:t>
      </w:r>
      <w:r w:rsidRPr="00832E78">
        <w:rPr>
          <w:rFonts w:ascii="Times New Roman" w:eastAsia="Times New Roman" w:hAnsi="Times New Roman" w:cs="Times New Roman"/>
          <w:color w:val="1D1D1D"/>
          <w:sz w:val="24"/>
          <w:szCs w:val="24"/>
        </w:rPr>
        <w:t xml:space="preserve"> Therefore, they have access to varied qualities depending on their test and preferences. </w:t>
      </w:r>
      <w:r w:rsidRPr="00832E78">
        <w:rPr>
          <w:rFonts w:ascii="Times New Roman" w:eastAsia="Times New Roman" w:hAnsi="Times New Roman" w:cs="Times New Roman"/>
          <w:color w:val="1D1D1D"/>
          <w:sz w:val="24"/>
          <w:szCs w:val="24"/>
        </w:rPr>
        <w:t xml:space="preserve"> Monopolistic tendencies always contribute to high prices even when the quality being produced is low. Removal of restrictions is key in opening up different markets through competition which ultimately lowers the prices. Better prices </w:t>
      </w:r>
      <w:r w:rsidRPr="00832E78">
        <w:rPr>
          <w:rFonts w:ascii="Times New Roman" w:eastAsia="Times New Roman" w:hAnsi="Times New Roman" w:cs="Times New Roman"/>
          <w:color w:val="1D1D1D"/>
          <w:sz w:val="24"/>
          <w:szCs w:val="24"/>
        </w:rPr>
        <w:t>improve</w:t>
      </w:r>
      <w:r w:rsidRPr="00832E78">
        <w:rPr>
          <w:rFonts w:ascii="Times New Roman" w:eastAsia="Times New Roman" w:hAnsi="Times New Roman" w:cs="Times New Roman"/>
          <w:color w:val="1D1D1D"/>
          <w:sz w:val="24"/>
          <w:szCs w:val="24"/>
        </w:rPr>
        <w:t xml:space="preserve"> human welfar</w:t>
      </w:r>
      <w:r w:rsidRPr="00832E78">
        <w:rPr>
          <w:rFonts w:ascii="Times New Roman" w:eastAsia="Times New Roman" w:hAnsi="Times New Roman" w:cs="Times New Roman"/>
          <w:color w:val="1D1D1D"/>
          <w:sz w:val="24"/>
          <w:szCs w:val="24"/>
        </w:rPr>
        <w:t xml:space="preserve">e which is of economic value. Firms gain efficiency whenever there is completion in the market. They, therefore, strive to ensure the provision of quality products at affordable prices. This is made possible as firms begin to utilize the available factors </w:t>
      </w:r>
      <w:r w:rsidRPr="00832E78">
        <w:rPr>
          <w:rFonts w:ascii="Times New Roman" w:eastAsia="Times New Roman" w:hAnsi="Times New Roman" w:cs="Times New Roman"/>
          <w:color w:val="1D1D1D"/>
          <w:sz w:val="24"/>
          <w:szCs w:val="24"/>
        </w:rPr>
        <w:t xml:space="preserve">of production </w:t>
      </w:r>
      <w:r w:rsidRPr="00832E78">
        <w:rPr>
          <w:rFonts w:ascii="Times New Roman" w:eastAsia="Times New Roman" w:hAnsi="Times New Roman" w:cs="Times New Roman"/>
          <w:color w:val="1D1D1D"/>
          <w:sz w:val="24"/>
          <w:szCs w:val="24"/>
        </w:rPr>
        <w:t>at a lower cost per unit. Furthermore, removed restrictions would imply increase trade between different countries</w:t>
      </w:r>
      <w:r w:rsidRPr="00832E78">
        <w:rPr>
          <w:rFonts w:ascii="Times New Roman" w:eastAsia="Times New Roman" w:hAnsi="Times New Roman" w:cs="Times New Roman"/>
          <w:color w:val="1D1D1D"/>
          <w:sz w:val="24"/>
          <w:szCs w:val="24"/>
        </w:rPr>
        <w:t xml:space="preserve"> (</w:t>
      </w:r>
      <w:r w:rsidRPr="00832E78">
        <w:rPr>
          <w:rFonts w:ascii="Times New Roman" w:hAnsi="Times New Roman" w:cs="Times New Roman"/>
          <w:sz w:val="24"/>
          <w:szCs w:val="24"/>
        </w:rPr>
        <w:t>Chen &amp; Schwartz, 2013</w:t>
      </w:r>
      <w:r w:rsidRPr="00832E78">
        <w:rPr>
          <w:rFonts w:ascii="Times New Roman" w:eastAsia="Times New Roman" w:hAnsi="Times New Roman" w:cs="Times New Roman"/>
          <w:color w:val="1D1D1D"/>
          <w:sz w:val="24"/>
          <w:szCs w:val="24"/>
        </w:rPr>
        <w:t>)</w:t>
      </w:r>
      <w:r w:rsidRPr="00832E78">
        <w:rPr>
          <w:rFonts w:ascii="Times New Roman" w:eastAsia="Times New Roman" w:hAnsi="Times New Roman" w:cs="Times New Roman"/>
          <w:color w:val="1D1D1D"/>
          <w:sz w:val="24"/>
          <w:szCs w:val="24"/>
        </w:rPr>
        <w:t xml:space="preserve">. </w:t>
      </w:r>
      <w:r w:rsidRPr="00832E78">
        <w:rPr>
          <w:rFonts w:ascii="Times New Roman" w:eastAsia="Times New Roman" w:hAnsi="Times New Roman" w:cs="Times New Roman"/>
          <w:color w:val="1D1D1D"/>
          <w:sz w:val="24"/>
          <w:szCs w:val="24"/>
        </w:rPr>
        <w:t xml:space="preserve">Product exchange between different countries would lead to more trade and thus a positive </w:t>
      </w:r>
      <w:r w:rsidRPr="00832E78">
        <w:rPr>
          <w:rFonts w:ascii="Times New Roman" w:eastAsia="Times New Roman" w:hAnsi="Times New Roman" w:cs="Times New Roman"/>
          <w:color w:val="1D1D1D"/>
          <w:sz w:val="24"/>
          <w:szCs w:val="24"/>
        </w:rPr>
        <w:t>economic shift.</w:t>
      </w:r>
    </w:p>
    <w:p w14:paraId="7D8403AC" w14:textId="77777777" w:rsidR="00046169" w:rsidRPr="00FB4B98" w:rsidRDefault="00844B2B" w:rsidP="00845EE7">
      <w:pPr>
        <w:spacing w:line="480" w:lineRule="auto"/>
        <w:jc w:val="center"/>
        <w:rPr>
          <w:rFonts w:ascii="Times New Roman" w:eastAsia="Times New Roman" w:hAnsi="Times New Roman" w:cs="Times New Roman"/>
          <w:b/>
          <w:color w:val="1D1D1D"/>
          <w:sz w:val="24"/>
          <w:szCs w:val="24"/>
        </w:rPr>
      </w:pPr>
      <w:r w:rsidRPr="00FB4B98">
        <w:rPr>
          <w:rFonts w:ascii="Times New Roman" w:eastAsia="Times New Roman" w:hAnsi="Times New Roman" w:cs="Times New Roman"/>
          <w:b/>
          <w:color w:val="1D1D1D"/>
          <w:sz w:val="24"/>
          <w:szCs w:val="24"/>
        </w:rPr>
        <w:t>Potential economic disadvantages of removal of restrictions to monopolies.</w:t>
      </w:r>
    </w:p>
    <w:p w14:paraId="4C8DCB2E" w14:textId="77777777" w:rsidR="007F540F" w:rsidRPr="00832E78" w:rsidRDefault="00844B2B" w:rsidP="00845EE7">
      <w:pPr>
        <w:spacing w:line="480" w:lineRule="auto"/>
        <w:ind w:firstLine="720"/>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Removal of such restrictions would mean a reduced profit margin for many firms in different countries due to the reduction in sales. In fact, the comp</w:t>
      </w:r>
      <w:r w:rsidRPr="00832E78">
        <w:rPr>
          <w:rFonts w:ascii="Times New Roman" w:eastAsia="Times New Roman" w:hAnsi="Times New Roman" w:cs="Times New Roman"/>
          <w:color w:val="1D1D1D"/>
          <w:sz w:val="24"/>
          <w:szCs w:val="24"/>
        </w:rPr>
        <w:t xml:space="preserve">etition would ultimately lead to some firms being driven out of the business. Since monopolistic firms enjoy economies of scale which might be passed to customers in terms of lower prices, removal of restriction might affect </w:t>
      </w:r>
      <w:r w:rsidRPr="00832E78">
        <w:rPr>
          <w:rFonts w:ascii="Times New Roman" w:eastAsia="Times New Roman" w:hAnsi="Times New Roman" w:cs="Times New Roman"/>
          <w:color w:val="1D1D1D"/>
          <w:sz w:val="24"/>
          <w:szCs w:val="24"/>
        </w:rPr>
        <w:lastRenderedPageBreak/>
        <w:t>such firms which would tr</w:t>
      </w:r>
      <w:r w:rsidRPr="00832E78">
        <w:rPr>
          <w:rFonts w:ascii="Times New Roman" w:eastAsia="Times New Roman" w:hAnsi="Times New Roman" w:cs="Times New Roman"/>
          <w:color w:val="1D1D1D"/>
          <w:sz w:val="24"/>
          <w:szCs w:val="24"/>
        </w:rPr>
        <w:t xml:space="preserve">anslate into high prices being passed to customers. </w:t>
      </w:r>
      <w:r w:rsidRPr="00832E78">
        <w:rPr>
          <w:rFonts w:ascii="Times New Roman" w:eastAsia="Times New Roman" w:hAnsi="Times New Roman" w:cs="Times New Roman"/>
          <w:color w:val="1D1D1D"/>
          <w:sz w:val="24"/>
          <w:szCs w:val="24"/>
        </w:rPr>
        <w:t>Removal of restrictions may also mean the firm has lower incentives to help in investments in the research and product development which would have a negative impact on especially firms in high technologi</w:t>
      </w:r>
      <w:r w:rsidRPr="00832E78">
        <w:rPr>
          <w:rFonts w:ascii="Times New Roman" w:eastAsia="Times New Roman" w:hAnsi="Times New Roman" w:cs="Times New Roman"/>
          <w:color w:val="1D1D1D"/>
          <w:sz w:val="24"/>
          <w:szCs w:val="24"/>
        </w:rPr>
        <w:t>cal sectors</w:t>
      </w:r>
      <w:r w:rsidRPr="00832E78">
        <w:rPr>
          <w:rFonts w:ascii="Times New Roman" w:eastAsia="Times New Roman" w:hAnsi="Times New Roman" w:cs="Times New Roman"/>
          <w:color w:val="1D1D1D"/>
          <w:sz w:val="24"/>
          <w:szCs w:val="24"/>
        </w:rPr>
        <w:t xml:space="preserve"> (</w:t>
      </w:r>
      <w:r w:rsidRPr="00832E78">
        <w:rPr>
          <w:rFonts w:ascii="Times New Roman" w:hAnsi="Times New Roman" w:cs="Times New Roman"/>
          <w:sz w:val="24"/>
          <w:szCs w:val="24"/>
        </w:rPr>
        <w:t>Z</w:t>
      </w:r>
      <w:r>
        <w:rPr>
          <w:rFonts w:ascii="Times New Roman" w:hAnsi="Times New Roman" w:cs="Times New Roman"/>
          <w:sz w:val="24"/>
          <w:szCs w:val="24"/>
        </w:rPr>
        <w:t>eng</w:t>
      </w:r>
      <w:r w:rsidRPr="00832E78">
        <w:rPr>
          <w:rFonts w:ascii="Times New Roman" w:hAnsi="Times New Roman" w:cs="Times New Roman"/>
          <w:sz w:val="24"/>
          <w:szCs w:val="24"/>
        </w:rPr>
        <w:t xml:space="preserve"> et al</w:t>
      </w:r>
      <w:r>
        <w:rPr>
          <w:rFonts w:ascii="Times New Roman" w:hAnsi="Times New Roman" w:cs="Times New Roman"/>
          <w:sz w:val="24"/>
          <w:szCs w:val="24"/>
        </w:rPr>
        <w:t>.</w:t>
      </w:r>
      <w:r w:rsidRPr="00832E78">
        <w:rPr>
          <w:rFonts w:ascii="Times New Roman" w:hAnsi="Times New Roman" w:cs="Times New Roman"/>
          <w:sz w:val="24"/>
          <w:szCs w:val="24"/>
        </w:rPr>
        <w:t>, 2010</w:t>
      </w:r>
      <w:r w:rsidRPr="00832E78">
        <w:rPr>
          <w:rFonts w:ascii="Times New Roman" w:eastAsia="Times New Roman" w:hAnsi="Times New Roman" w:cs="Times New Roman"/>
          <w:color w:val="1D1D1D"/>
          <w:sz w:val="24"/>
          <w:szCs w:val="24"/>
        </w:rPr>
        <w:t>)</w:t>
      </w:r>
      <w:r w:rsidRPr="00832E78">
        <w:rPr>
          <w:rFonts w:ascii="Times New Roman" w:eastAsia="Times New Roman" w:hAnsi="Times New Roman" w:cs="Times New Roman"/>
          <w:color w:val="1D1D1D"/>
          <w:sz w:val="24"/>
          <w:szCs w:val="24"/>
        </w:rPr>
        <w:t>.</w:t>
      </w:r>
    </w:p>
    <w:p w14:paraId="5D2E0EFC" w14:textId="77777777" w:rsidR="00046169" w:rsidRPr="00FB4B98" w:rsidRDefault="00844B2B" w:rsidP="00845EE7">
      <w:pPr>
        <w:pStyle w:val="ListParagraph"/>
        <w:numPr>
          <w:ilvl w:val="0"/>
          <w:numId w:val="1"/>
        </w:numPr>
        <w:spacing w:line="480" w:lineRule="auto"/>
        <w:rPr>
          <w:rFonts w:ascii="Times New Roman" w:eastAsia="Times New Roman" w:hAnsi="Times New Roman" w:cs="Times New Roman"/>
          <w:i/>
          <w:color w:val="1D1D1D"/>
          <w:sz w:val="24"/>
          <w:szCs w:val="24"/>
        </w:rPr>
      </w:pPr>
      <w:r w:rsidRPr="00FB4B98">
        <w:rPr>
          <w:rFonts w:ascii="Times New Roman" w:eastAsia="Times New Roman" w:hAnsi="Times New Roman" w:cs="Times New Roman"/>
          <w:i/>
          <w:color w:val="1D1D1D"/>
          <w:sz w:val="24"/>
          <w:szCs w:val="24"/>
        </w:rPr>
        <w:t xml:space="preserve">If </w:t>
      </w:r>
      <w:r w:rsidRPr="00FB4B98">
        <w:rPr>
          <w:rFonts w:ascii="Times New Roman" w:eastAsia="Times New Roman" w:hAnsi="Times New Roman" w:cs="Times New Roman"/>
          <w:i/>
          <w:color w:val="1D1D1D"/>
          <w:sz w:val="24"/>
          <w:szCs w:val="24"/>
        </w:rPr>
        <w:t>a firm in a competitive market suddenly becomes a monopoly, how will their strategies change?</w:t>
      </w:r>
    </w:p>
    <w:p w14:paraId="4B01B6FB" w14:textId="77777777" w:rsidR="00333B33" w:rsidRPr="00832E78" w:rsidRDefault="00844B2B" w:rsidP="00845EE7">
      <w:pPr>
        <w:spacing w:line="480" w:lineRule="auto"/>
        <w:ind w:left="62" w:firstLine="720"/>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 xml:space="preserve">For a firm becoming a monopoly, it must adjust to ensure it has barriers to entry. The firm must have boundaries that lock </w:t>
      </w:r>
      <w:r w:rsidRPr="00832E78">
        <w:rPr>
          <w:rFonts w:ascii="Times New Roman" w:eastAsia="Times New Roman" w:hAnsi="Times New Roman" w:cs="Times New Roman"/>
          <w:color w:val="1D1D1D"/>
          <w:sz w:val="24"/>
          <w:szCs w:val="24"/>
        </w:rPr>
        <w:t>of</w:t>
      </w:r>
      <w:r>
        <w:rPr>
          <w:rFonts w:ascii="Times New Roman" w:eastAsia="Times New Roman" w:hAnsi="Times New Roman" w:cs="Times New Roman"/>
          <w:color w:val="1D1D1D"/>
          <w:sz w:val="24"/>
          <w:szCs w:val="24"/>
        </w:rPr>
        <w:t>f</w:t>
      </w:r>
      <w:r w:rsidRPr="00832E78">
        <w:rPr>
          <w:rFonts w:ascii="Times New Roman" w:eastAsia="Times New Roman" w:hAnsi="Times New Roman" w:cs="Times New Roman"/>
          <w:color w:val="1D1D1D"/>
          <w:sz w:val="24"/>
          <w:szCs w:val="24"/>
        </w:rPr>
        <w:t xml:space="preserve"> competitors as </w:t>
      </w:r>
      <w:r w:rsidRPr="00832E78">
        <w:rPr>
          <w:rFonts w:ascii="Times New Roman" w:eastAsia="Times New Roman" w:hAnsi="Times New Roman" w:cs="Times New Roman"/>
          <w:color w:val="1D1D1D"/>
          <w:sz w:val="24"/>
          <w:szCs w:val="24"/>
        </w:rPr>
        <w:t>a strategy</w:t>
      </w:r>
      <w:r w:rsidRPr="00832E78">
        <w:rPr>
          <w:rFonts w:ascii="Times New Roman" w:eastAsia="Times New Roman" w:hAnsi="Times New Roman" w:cs="Times New Roman"/>
          <w:color w:val="1D1D1D"/>
          <w:sz w:val="24"/>
          <w:szCs w:val="24"/>
        </w:rPr>
        <w:t xml:space="preserve"> to maintain the high-profit margins.  Such a firm must adjust appropriately to begin enjoying economies of scale. Since monopoly would imply high output, the firm must ultimately adjust the price to ensure other firms are not able to come in as competing </w:t>
      </w:r>
      <w:r w:rsidRPr="00832E78">
        <w:rPr>
          <w:rFonts w:ascii="Times New Roman" w:eastAsia="Times New Roman" w:hAnsi="Times New Roman" w:cs="Times New Roman"/>
          <w:color w:val="1D1D1D"/>
          <w:sz w:val="24"/>
          <w:szCs w:val="24"/>
        </w:rPr>
        <w:t xml:space="preserve">entities. </w:t>
      </w:r>
      <w:r w:rsidRPr="00832E78">
        <w:rPr>
          <w:rFonts w:ascii="Times New Roman" w:eastAsia="Times New Roman" w:hAnsi="Times New Roman" w:cs="Times New Roman"/>
          <w:color w:val="1D1D1D"/>
          <w:sz w:val="24"/>
          <w:szCs w:val="24"/>
        </w:rPr>
        <w:t>Furthermore, another strategy is product differentiation. The firm would have to now uniquely brand its product so that consumers can associate their products the firm as a strategy to totally block competitors</w:t>
      </w:r>
      <w:r w:rsidRPr="00832E78">
        <w:rPr>
          <w:rFonts w:ascii="Times New Roman" w:eastAsia="Times New Roman" w:hAnsi="Times New Roman" w:cs="Times New Roman"/>
          <w:color w:val="1D1D1D"/>
          <w:sz w:val="24"/>
          <w:szCs w:val="24"/>
        </w:rPr>
        <w:t xml:space="preserve"> (</w:t>
      </w:r>
      <w:r w:rsidRPr="00832E78">
        <w:rPr>
          <w:rFonts w:ascii="Times New Roman" w:hAnsi="Times New Roman" w:cs="Times New Roman"/>
          <w:sz w:val="24"/>
          <w:szCs w:val="24"/>
        </w:rPr>
        <w:t>Chen &amp; Schwartz, 2013</w:t>
      </w:r>
      <w:r w:rsidRPr="00832E78">
        <w:rPr>
          <w:rFonts w:ascii="Times New Roman" w:eastAsia="Times New Roman" w:hAnsi="Times New Roman" w:cs="Times New Roman"/>
          <w:color w:val="1D1D1D"/>
          <w:sz w:val="24"/>
          <w:szCs w:val="24"/>
        </w:rPr>
        <w:t>)</w:t>
      </w:r>
      <w:r w:rsidRPr="00832E78">
        <w:rPr>
          <w:rFonts w:ascii="Times New Roman" w:eastAsia="Times New Roman" w:hAnsi="Times New Roman" w:cs="Times New Roman"/>
          <w:color w:val="1D1D1D"/>
          <w:sz w:val="24"/>
          <w:szCs w:val="24"/>
        </w:rPr>
        <w:t>.</w:t>
      </w:r>
    </w:p>
    <w:p w14:paraId="6EAB575B" w14:textId="77777777" w:rsidR="007F540F" w:rsidRPr="00832E78" w:rsidRDefault="00844B2B" w:rsidP="00845EE7">
      <w:pPr>
        <w:spacing w:after="0" w:line="480" w:lineRule="auto"/>
        <w:jc w:val="center"/>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QUESTIO</w:t>
      </w:r>
      <w:r w:rsidRPr="00832E78">
        <w:rPr>
          <w:rFonts w:ascii="Times New Roman" w:eastAsia="Times New Roman" w:hAnsi="Times New Roman" w:cs="Times New Roman"/>
          <w:color w:val="1D1D1D"/>
          <w:sz w:val="24"/>
          <w:szCs w:val="24"/>
        </w:rPr>
        <w:t>N #2</w:t>
      </w:r>
    </w:p>
    <w:p w14:paraId="3E431E44" w14:textId="77777777" w:rsidR="00913B16" w:rsidRPr="00FB4B98" w:rsidRDefault="00844B2B" w:rsidP="00845EE7">
      <w:pPr>
        <w:spacing w:line="480" w:lineRule="auto"/>
        <w:rPr>
          <w:rFonts w:ascii="Times New Roman" w:eastAsia="Times New Roman" w:hAnsi="Times New Roman" w:cs="Times New Roman"/>
          <w:i/>
          <w:color w:val="1D1D1D"/>
          <w:sz w:val="24"/>
          <w:szCs w:val="24"/>
        </w:rPr>
      </w:pPr>
      <w:r w:rsidRPr="00FB4B98">
        <w:rPr>
          <w:rFonts w:ascii="Times New Roman" w:eastAsia="Times New Roman" w:hAnsi="Times New Roman" w:cs="Times New Roman"/>
          <w:i/>
          <w:color w:val="1D1D1D"/>
          <w:sz w:val="24"/>
          <w:szCs w:val="24"/>
        </w:rPr>
        <w:t>A public swimming pool in your area has become badly contaminated by some of the people using it. What economic concept describes this?</w:t>
      </w:r>
    </w:p>
    <w:p w14:paraId="2FECF93C" w14:textId="77777777" w:rsidR="00913B16" w:rsidRPr="00832E78" w:rsidRDefault="00844B2B" w:rsidP="00845EE7">
      <w:pPr>
        <w:spacing w:line="480" w:lineRule="auto"/>
        <w:ind w:firstLine="720"/>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 xml:space="preserve">Demand and supply as an economic concept best describes why a public swimming pool would be badly contaminated. Being a public resource, many </w:t>
      </w:r>
      <w:r w:rsidRPr="00832E78">
        <w:rPr>
          <w:rFonts w:ascii="Times New Roman" w:eastAsia="Times New Roman" w:hAnsi="Times New Roman" w:cs="Times New Roman"/>
          <w:color w:val="1D1D1D"/>
          <w:sz w:val="24"/>
          <w:szCs w:val="24"/>
        </w:rPr>
        <w:t>individuals</w:t>
      </w:r>
      <w:r w:rsidRPr="00832E78">
        <w:rPr>
          <w:rFonts w:ascii="Times New Roman" w:eastAsia="Times New Roman" w:hAnsi="Times New Roman" w:cs="Times New Roman"/>
          <w:color w:val="1D1D1D"/>
          <w:sz w:val="24"/>
          <w:szCs w:val="24"/>
        </w:rPr>
        <w:t xml:space="preserve"> would prefer to use it based on the low costs in comparison to others that are private. The high deman</w:t>
      </w:r>
      <w:r w:rsidRPr="00832E78">
        <w:rPr>
          <w:rFonts w:ascii="Times New Roman" w:eastAsia="Times New Roman" w:hAnsi="Times New Roman" w:cs="Times New Roman"/>
          <w:color w:val="1D1D1D"/>
          <w:sz w:val="24"/>
          <w:szCs w:val="24"/>
        </w:rPr>
        <w:t xml:space="preserve">d on the limited supply i.e. the pool is not increasing in size to accommodate the demand, would put the pull </w:t>
      </w:r>
      <w:r w:rsidRPr="00832E78">
        <w:rPr>
          <w:rFonts w:ascii="Times New Roman" w:eastAsia="Times New Roman" w:hAnsi="Times New Roman" w:cs="Times New Roman"/>
          <w:color w:val="1D1D1D"/>
          <w:sz w:val="24"/>
          <w:szCs w:val="24"/>
        </w:rPr>
        <w:lastRenderedPageBreak/>
        <w:t>under pressure to provide what a large number of people need. This ultimately leads to contamination of the pool.</w:t>
      </w:r>
    </w:p>
    <w:p w14:paraId="754E33FB" w14:textId="77777777" w:rsidR="00913B16" w:rsidRPr="00FB4B98" w:rsidRDefault="00844B2B" w:rsidP="00845EE7">
      <w:pPr>
        <w:spacing w:line="480" w:lineRule="auto"/>
        <w:rPr>
          <w:rFonts w:ascii="Times New Roman" w:eastAsia="Times New Roman" w:hAnsi="Times New Roman" w:cs="Times New Roman"/>
          <w:i/>
          <w:color w:val="1D1D1D"/>
          <w:sz w:val="24"/>
          <w:szCs w:val="24"/>
        </w:rPr>
      </w:pPr>
      <w:r w:rsidRPr="00FB4B98">
        <w:rPr>
          <w:rFonts w:ascii="Times New Roman" w:eastAsia="Times New Roman" w:hAnsi="Times New Roman" w:cs="Times New Roman"/>
          <w:i/>
          <w:color w:val="1D1D1D"/>
          <w:sz w:val="24"/>
          <w:szCs w:val="24"/>
        </w:rPr>
        <w:t>How can economic incent</w:t>
      </w:r>
      <w:r w:rsidRPr="00FB4B98">
        <w:rPr>
          <w:rFonts w:ascii="Times New Roman" w:eastAsia="Times New Roman" w:hAnsi="Times New Roman" w:cs="Times New Roman"/>
          <w:i/>
          <w:color w:val="1D1D1D"/>
          <w:sz w:val="24"/>
          <w:szCs w:val="24"/>
        </w:rPr>
        <w:t>ives be used to significantly improve water quality?</w:t>
      </w:r>
    </w:p>
    <w:p w14:paraId="542D0AD6" w14:textId="77777777" w:rsidR="00913B16" w:rsidRPr="00832E78" w:rsidRDefault="00844B2B" w:rsidP="00845EE7">
      <w:pPr>
        <w:spacing w:line="480" w:lineRule="auto"/>
        <w:ind w:firstLine="720"/>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 xml:space="preserve">Economic incentives are key in changing both consumption and production habits in society. Since the swimming pool is depended upon by a number of people, charging a small fee for its use would ensure </w:t>
      </w:r>
      <w:r w:rsidRPr="00832E78">
        <w:rPr>
          <w:rFonts w:ascii="Times New Roman" w:eastAsia="Times New Roman" w:hAnsi="Times New Roman" w:cs="Times New Roman"/>
          <w:color w:val="1D1D1D"/>
          <w:sz w:val="24"/>
          <w:szCs w:val="24"/>
        </w:rPr>
        <w:t>responsible utilization of the resource</w:t>
      </w:r>
      <w:r w:rsidRPr="00832E78">
        <w:rPr>
          <w:rFonts w:ascii="Times New Roman" w:eastAsia="Times New Roman" w:hAnsi="Times New Roman" w:cs="Times New Roman"/>
          <w:color w:val="1D1D1D"/>
          <w:sz w:val="24"/>
          <w:szCs w:val="24"/>
        </w:rPr>
        <w:t xml:space="preserve"> (</w:t>
      </w:r>
      <w:r w:rsidRPr="00832E78">
        <w:rPr>
          <w:rFonts w:ascii="Times New Roman" w:eastAsia="Times New Roman" w:hAnsi="Times New Roman" w:cs="Times New Roman"/>
          <w:sz w:val="24"/>
          <w:szCs w:val="24"/>
        </w:rPr>
        <w:t>Kneese, 2013</w:t>
      </w:r>
      <w:r w:rsidRPr="00832E78">
        <w:rPr>
          <w:rFonts w:ascii="Times New Roman" w:eastAsia="Times New Roman" w:hAnsi="Times New Roman" w:cs="Times New Roman"/>
          <w:color w:val="1D1D1D"/>
          <w:sz w:val="24"/>
          <w:szCs w:val="24"/>
        </w:rPr>
        <w:t>)</w:t>
      </w:r>
      <w:r w:rsidRPr="00832E78">
        <w:rPr>
          <w:rFonts w:ascii="Times New Roman" w:eastAsia="Times New Roman" w:hAnsi="Times New Roman" w:cs="Times New Roman"/>
          <w:color w:val="1D1D1D"/>
          <w:sz w:val="24"/>
          <w:szCs w:val="24"/>
        </w:rPr>
        <w:t xml:space="preserve">. </w:t>
      </w:r>
      <w:r w:rsidRPr="00832E78">
        <w:rPr>
          <w:rFonts w:ascii="Times New Roman" w:eastAsia="Times New Roman" w:hAnsi="Times New Roman" w:cs="Times New Roman"/>
          <w:color w:val="1D1D1D"/>
          <w:sz w:val="24"/>
          <w:szCs w:val="24"/>
        </w:rPr>
        <w:t xml:space="preserve">When people are paying some fees to receive a service, they develop responsible behaviour compared to when they know what they are using is a public resource with no pay. </w:t>
      </w:r>
      <w:r w:rsidRPr="00832E78">
        <w:rPr>
          <w:rFonts w:ascii="Times New Roman" w:eastAsia="Times New Roman" w:hAnsi="Times New Roman" w:cs="Times New Roman"/>
          <w:color w:val="1D1D1D"/>
          <w:sz w:val="24"/>
          <w:szCs w:val="24"/>
        </w:rPr>
        <w:t xml:space="preserve">Furthermore, giving incentives to those who show an effort in maintaining of the water reservoir might encourage many to try and ensure less pollution with an aim to receive the same rewards. </w:t>
      </w:r>
      <w:r w:rsidRPr="00832E78">
        <w:rPr>
          <w:rFonts w:ascii="Times New Roman" w:eastAsia="Times New Roman" w:hAnsi="Times New Roman" w:cs="Times New Roman"/>
          <w:color w:val="1D1D1D"/>
          <w:sz w:val="24"/>
          <w:szCs w:val="24"/>
        </w:rPr>
        <w:t>The incentives would attract responsible utilization of water an</w:t>
      </w:r>
      <w:r w:rsidRPr="00832E78">
        <w:rPr>
          <w:rFonts w:ascii="Times New Roman" w:eastAsia="Times New Roman" w:hAnsi="Times New Roman" w:cs="Times New Roman"/>
          <w:color w:val="1D1D1D"/>
          <w:sz w:val="24"/>
          <w:szCs w:val="24"/>
        </w:rPr>
        <w:t>d thus an improvement in the water quality.</w:t>
      </w:r>
    </w:p>
    <w:p w14:paraId="39F33056" w14:textId="77777777" w:rsidR="00333B33" w:rsidRPr="00832E78" w:rsidRDefault="00844B2B" w:rsidP="00845EE7">
      <w:pPr>
        <w:spacing w:line="480" w:lineRule="auto"/>
        <w:ind w:firstLine="720"/>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For firms responsible for pollution, marketable permit programs could be used. Giving such firms an allowance in case they ensure a reduction in water pollution emissions would be important. The fi</w:t>
      </w:r>
      <w:r w:rsidRPr="00832E78">
        <w:rPr>
          <w:rFonts w:ascii="Times New Roman" w:eastAsia="Times New Roman" w:hAnsi="Times New Roman" w:cs="Times New Roman"/>
          <w:color w:val="1D1D1D"/>
          <w:sz w:val="24"/>
          <w:szCs w:val="24"/>
        </w:rPr>
        <w:t>rms would, therefore, strive to reduce pollution through cutting emissions and thus be profitable a</w:t>
      </w:r>
      <w:r w:rsidRPr="00832E78">
        <w:rPr>
          <w:rFonts w:ascii="Times New Roman" w:eastAsia="Times New Roman" w:hAnsi="Times New Roman" w:cs="Times New Roman"/>
          <w:color w:val="1D1D1D"/>
          <w:sz w:val="24"/>
          <w:szCs w:val="24"/>
        </w:rPr>
        <w:t>s</w:t>
      </w:r>
      <w:r w:rsidRPr="00832E78">
        <w:rPr>
          <w:rFonts w:ascii="Times New Roman" w:eastAsia="Times New Roman" w:hAnsi="Times New Roman" w:cs="Times New Roman"/>
          <w:color w:val="1D1D1D"/>
          <w:sz w:val="24"/>
          <w:szCs w:val="24"/>
        </w:rPr>
        <w:t xml:space="preserve"> they adopt less polluting methods of emission</w:t>
      </w:r>
      <w:r w:rsidRPr="00832E78">
        <w:rPr>
          <w:rFonts w:ascii="Times New Roman" w:eastAsia="Times New Roman" w:hAnsi="Times New Roman" w:cs="Times New Roman"/>
          <w:color w:val="1D1D1D"/>
          <w:sz w:val="24"/>
          <w:szCs w:val="24"/>
        </w:rPr>
        <w:t xml:space="preserve"> (</w:t>
      </w:r>
      <w:r w:rsidRPr="00832E78">
        <w:rPr>
          <w:rFonts w:ascii="Times New Roman" w:hAnsi="Times New Roman" w:cs="Times New Roman"/>
          <w:sz w:val="24"/>
          <w:szCs w:val="24"/>
        </w:rPr>
        <w:t>Tamazian &amp; Rao, 2010</w:t>
      </w:r>
      <w:r w:rsidRPr="00832E78">
        <w:rPr>
          <w:rFonts w:ascii="Times New Roman" w:eastAsia="Times New Roman" w:hAnsi="Times New Roman" w:cs="Times New Roman"/>
          <w:color w:val="1D1D1D"/>
          <w:sz w:val="24"/>
          <w:szCs w:val="24"/>
        </w:rPr>
        <w:t>)</w:t>
      </w:r>
      <w:r w:rsidRPr="00832E78">
        <w:rPr>
          <w:rFonts w:ascii="Times New Roman" w:eastAsia="Times New Roman" w:hAnsi="Times New Roman" w:cs="Times New Roman"/>
          <w:color w:val="1D1D1D"/>
          <w:sz w:val="24"/>
          <w:szCs w:val="24"/>
        </w:rPr>
        <w:t>.</w:t>
      </w:r>
    </w:p>
    <w:p w14:paraId="2B2C4AA8" w14:textId="77777777" w:rsidR="007F540F" w:rsidRPr="00832E78" w:rsidRDefault="00844B2B" w:rsidP="00845EE7">
      <w:pPr>
        <w:spacing w:after="0" w:line="480" w:lineRule="auto"/>
        <w:jc w:val="center"/>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QUESTION #3</w:t>
      </w:r>
    </w:p>
    <w:p w14:paraId="5D38E3C6" w14:textId="77777777" w:rsidR="00913B16" w:rsidRPr="00FB4B98" w:rsidRDefault="00844B2B" w:rsidP="00845EE7">
      <w:pPr>
        <w:spacing w:line="480" w:lineRule="auto"/>
        <w:rPr>
          <w:rFonts w:ascii="Times New Roman" w:eastAsia="Times New Roman" w:hAnsi="Times New Roman" w:cs="Times New Roman"/>
          <w:i/>
          <w:color w:val="1D1D1D"/>
          <w:sz w:val="24"/>
          <w:szCs w:val="24"/>
        </w:rPr>
      </w:pPr>
      <w:r w:rsidRPr="00FB4B98">
        <w:rPr>
          <w:rFonts w:ascii="Times New Roman" w:eastAsia="Times New Roman" w:hAnsi="Times New Roman" w:cs="Times New Roman"/>
          <w:i/>
          <w:color w:val="1D1D1D"/>
          <w:sz w:val="24"/>
          <w:szCs w:val="24"/>
        </w:rPr>
        <w:t xml:space="preserve">Construct a tutorial that shows users of it how to apply marginal </w:t>
      </w:r>
      <w:r w:rsidRPr="00FB4B98">
        <w:rPr>
          <w:rFonts w:ascii="Times New Roman" w:eastAsia="Times New Roman" w:hAnsi="Times New Roman" w:cs="Times New Roman"/>
          <w:i/>
          <w:color w:val="1D1D1D"/>
          <w:sz w:val="24"/>
          <w:szCs w:val="24"/>
        </w:rPr>
        <w:t>cost and marginal revenue concepts to business operations with the goal of maximized profitability.</w:t>
      </w:r>
    </w:p>
    <w:p w14:paraId="6A870D7A" w14:textId="77777777" w:rsidR="00913B16" w:rsidRPr="00832E78" w:rsidRDefault="00844B2B" w:rsidP="00845EE7">
      <w:pPr>
        <w:spacing w:line="480" w:lineRule="auto"/>
        <w:ind w:firstLine="720"/>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Marginal cost (MC) and Marginal Revenue (MR) being economic measures for determination of the quantity of output and the unit price of any product are key c</w:t>
      </w:r>
      <w:r w:rsidRPr="00832E78">
        <w:rPr>
          <w:rFonts w:ascii="Times New Roman" w:eastAsia="Times New Roman" w:hAnsi="Times New Roman" w:cs="Times New Roman"/>
          <w:color w:val="1D1D1D"/>
          <w:sz w:val="24"/>
          <w:szCs w:val="24"/>
        </w:rPr>
        <w:t xml:space="preserve">oncepts for profit maximization in any business operation. All companies are always geared towards making profit and therefore, the relationship between MC and MR becomes so important since they </w:t>
      </w:r>
      <w:r w:rsidRPr="00832E78">
        <w:rPr>
          <w:rFonts w:ascii="Times New Roman" w:eastAsia="Times New Roman" w:hAnsi="Times New Roman" w:cs="Times New Roman"/>
          <w:color w:val="1D1D1D"/>
          <w:sz w:val="24"/>
          <w:szCs w:val="24"/>
        </w:rPr>
        <w:lastRenderedPageBreak/>
        <w:t>determine the point of profit maximization</w:t>
      </w:r>
      <w:r w:rsidRPr="00832E78">
        <w:rPr>
          <w:rFonts w:ascii="Times New Roman" w:eastAsia="Times New Roman" w:hAnsi="Times New Roman" w:cs="Times New Roman"/>
          <w:color w:val="1D1D1D"/>
          <w:sz w:val="24"/>
          <w:szCs w:val="24"/>
        </w:rPr>
        <w:t xml:space="preserve"> (</w:t>
      </w:r>
      <w:r w:rsidRPr="00832E78">
        <w:rPr>
          <w:rFonts w:ascii="Times New Roman" w:eastAsia="Times New Roman" w:hAnsi="Times New Roman" w:cs="Times New Roman"/>
          <w:sz w:val="24"/>
          <w:szCs w:val="24"/>
        </w:rPr>
        <w:t>Drury, 2013</w:t>
      </w:r>
      <w:r w:rsidRPr="00832E78">
        <w:rPr>
          <w:rFonts w:ascii="Times New Roman" w:eastAsia="Times New Roman" w:hAnsi="Times New Roman" w:cs="Times New Roman"/>
          <w:color w:val="1D1D1D"/>
          <w:sz w:val="24"/>
          <w:szCs w:val="24"/>
        </w:rPr>
        <w:t>)</w:t>
      </w:r>
      <w:r w:rsidRPr="00832E78">
        <w:rPr>
          <w:rFonts w:ascii="Times New Roman" w:eastAsia="Times New Roman" w:hAnsi="Times New Roman" w:cs="Times New Roman"/>
          <w:color w:val="1D1D1D"/>
          <w:sz w:val="24"/>
          <w:szCs w:val="24"/>
        </w:rPr>
        <w:t>. When MC equals the MR, then at that point, profit is maximum.</w:t>
      </w:r>
    </w:p>
    <w:p w14:paraId="01EEEB86" w14:textId="77777777" w:rsidR="00913B16" w:rsidRPr="00832E78" w:rsidRDefault="00844B2B" w:rsidP="00845EE7">
      <w:pPr>
        <w:spacing w:line="480" w:lineRule="auto"/>
        <w:ind w:firstLine="720"/>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 xml:space="preserve">Marginal Cost gives the variation in the cost of goods that occur as a result of the production of an additional unit of that particular good. </w:t>
      </w:r>
      <w:r w:rsidRPr="00832E78">
        <w:rPr>
          <w:rFonts w:ascii="Times New Roman" w:eastAsia="Times New Roman" w:hAnsi="Times New Roman" w:cs="Times New Roman"/>
          <w:color w:val="1D1D1D"/>
          <w:sz w:val="24"/>
          <w:szCs w:val="24"/>
        </w:rPr>
        <w:t>It is</w:t>
      </w:r>
      <w:r w:rsidRPr="00832E78">
        <w:rPr>
          <w:rFonts w:ascii="Times New Roman" w:eastAsia="Times New Roman" w:hAnsi="Times New Roman" w:cs="Times New Roman"/>
          <w:color w:val="1D1D1D"/>
          <w:sz w:val="24"/>
          <w:szCs w:val="24"/>
        </w:rPr>
        <w:t xml:space="preserve"> obtained through a division of</w:t>
      </w:r>
      <w:r w:rsidRPr="00832E78">
        <w:rPr>
          <w:rFonts w:ascii="Times New Roman" w:eastAsia="Times New Roman" w:hAnsi="Times New Roman" w:cs="Times New Roman"/>
          <w:color w:val="1D1D1D"/>
          <w:sz w:val="24"/>
          <w:szCs w:val="24"/>
        </w:rPr>
        <w:t xml:space="preserve"> the total cost change by the quantity change. On the other hand, marginal revenue looks at the revenue change that occurs when </w:t>
      </w:r>
      <w:r w:rsidRPr="00832E78">
        <w:rPr>
          <w:rFonts w:ascii="Times New Roman" w:eastAsia="Times New Roman" w:hAnsi="Times New Roman" w:cs="Times New Roman"/>
          <w:color w:val="1D1D1D"/>
          <w:sz w:val="24"/>
          <w:szCs w:val="24"/>
        </w:rPr>
        <w:t>an additional unit of the product is sold. It is thus calculated by dividing the total revenue change with the quantity change</w:t>
      </w:r>
      <w:r w:rsidRPr="00832E78">
        <w:rPr>
          <w:rFonts w:ascii="Times New Roman" w:eastAsia="Times New Roman" w:hAnsi="Times New Roman" w:cs="Times New Roman"/>
          <w:color w:val="1D1D1D"/>
          <w:sz w:val="24"/>
          <w:szCs w:val="24"/>
        </w:rPr>
        <w:t xml:space="preserve"> (</w:t>
      </w:r>
      <w:r w:rsidRPr="00832E78">
        <w:rPr>
          <w:rFonts w:ascii="Times New Roman" w:eastAsia="Times New Roman" w:hAnsi="Times New Roman" w:cs="Times New Roman"/>
          <w:sz w:val="24"/>
          <w:szCs w:val="24"/>
        </w:rPr>
        <w:t>Cho &amp; Meyn, 2010</w:t>
      </w:r>
      <w:r w:rsidRPr="00832E78">
        <w:rPr>
          <w:rFonts w:ascii="Times New Roman" w:eastAsia="Times New Roman" w:hAnsi="Times New Roman" w:cs="Times New Roman"/>
          <w:color w:val="1D1D1D"/>
          <w:sz w:val="24"/>
          <w:szCs w:val="24"/>
        </w:rPr>
        <w:t>)</w:t>
      </w:r>
      <w:r w:rsidRPr="00832E78">
        <w:rPr>
          <w:rFonts w:ascii="Times New Roman" w:eastAsia="Times New Roman" w:hAnsi="Times New Roman" w:cs="Times New Roman"/>
          <w:color w:val="1D1D1D"/>
          <w:sz w:val="24"/>
          <w:szCs w:val="24"/>
        </w:rPr>
        <w:t xml:space="preserve">. </w:t>
      </w:r>
      <w:r w:rsidRPr="00832E78">
        <w:rPr>
          <w:rFonts w:ascii="Times New Roman" w:eastAsia="Times New Roman" w:hAnsi="Times New Roman" w:cs="Times New Roman"/>
          <w:color w:val="1D1D1D"/>
          <w:sz w:val="24"/>
          <w:szCs w:val="24"/>
        </w:rPr>
        <w:t>Therefore,</w:t>
      </w:r>
      <w:r w:rsidRPr="00832E78">
        <w:rPr>
          <w:rFonts w:ascii="Times New Roman" w:eastAsia="Times New Roman" w:hAnsi="Times New Roman" w:cs="Times New Roman"/>
          <w:color w:val="1D1D1D"/>
          <w:sz w:val="24"/>
          <w:szCs w:val="24"/>
        </w:rPr>
        <w:t xml:space="preserve"> at maximum profit, the two must much. This is the point where the firm would make highest possible profits in its operations. </w:t>
      </w:r>
    </w:p>
    <w:p w14:paraId="7C137B70" w14:textId="77777777" w:rsidR="00333B33" w:rsidRPr="00832E78" w:rsidRDefault="00844B2B" w:rsidP="00845EE7">
      <w:pPr>
        <w:spacing w:line="480" w:lineRule="auto"/>
        <w:ind w:firstLine="720"/>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 xml:space="preserve">Whenever MR is less than MC, then a company is producing so much and thus it needs to reduce </w:t>
      </w:r>
      <w:r w:rsidRPr="00832E78">
        <w:rPr>
          <w:rFonts w:ascii="Times New Roman" w:eastAsia="Times New Roman" w:hAnsi="Times New Roman" w:cs="Times New Roman"/>
          <w:color w:val="1D1D1D"/>
          <w:sz w:val="24"/>
          <w:szCs w:val="24"/>
        </w:rPr>
        <w:t>the production until the two are equal. On the other hand, whenever MR is greater than MC, the firm is not producing to its maximum capacity and thus should increase its production for profit maximization</w:t>
      </w:r>
      <w:r w:rsidRPr="00832E78">
        <w:rPr>
          <w:rFonts w:ascii="Times New Roman" w:eastAsia="Times New Roman" w:hAnsi="Times New Roman" w:cs="Times New Roman"/>
          <w:color w:val="1D1D1D"/>
          <w:sz w:val="24"/>
          <w:szCs w:val="24"/>
        </w:rPr>
        <w:t xml:space="preserve"> (</w:t>
      </w:r>
      <w:r w:rsidRPr="00832E78">
        <w:rPr>
          <w:rFonts w:ascii="Times New Roman" w:eastAsia="Times New Roman" w:hAnsi="Times New Roman" w:cs="Times New Roman"/>
          <w:sz w:val="24"/>
          <w:szCs w:val="24"/>
        </w:rPr>
        <w:t>Cho &amp; Meyn, 2010</w:t>
      </w:r>
      <w:r w:rsidRPr="00832E78">
        <w:rPr>
          <w:rFonts w:ascii="Times New Roman" w:eastAsia="Times New Roman" w:hAnsi="Times New Roman" w:cs="Times New Roman"/>
          <w:color w:val="1D1D1D"/>
          <w:sz w:val="24"/>
          <w:szCs w:val="24"/>
        </w:rPr>
        <w:t>)</w:t>
      </w:r>
      <w:r w:rsidRPr="00832E78">
        <w:rPr>
          <w:rFonts w:ascii="Times New Roman" w:eastAsia="Times New Roman" w:hAnsi="Times New Roman" w:cs="Times New Roman"/>
          <w:color w:val="1D1D1D"/>
          <w:sz w:val="24"/>
          <w:szCs w:val="24"/>
        </w:rPr>
        <w:t>. Therefore, Marginal Revenue and</w:t>
      </w:r>
      <w:r w:rsidRPr="00832E78">
        <w:rPr>
          <w:rFonts w:ascii="Times New Roman" w:eastAsia="Times New Roman" w:hAnsi="Times New Roman" w:cs="Times New Roman"/>
          <w:color w:val="1D1D1D"/>
          <w:sz w:val="24"/>
          <w:szCs w:val="24"/>
        </w:rPr>
        <w:t xml:space="preserve"> Marginal Cost play a big role in giving any firm interested in profit maximization the best balance between its inputs and outputs for the intended results.</w:t>
      </w:r>
    </w:p>
    <w:p w14:paraId="12736ED4" w14:textId="77777777" w:rsidR="007F540F" w:rsidRPr="00832E78" w:rsidRDefault="00844B2B" w:rsidP="00845EE7">
      <w:pPr>
        <w:spacing w:after="0" w:line="480" w:lineRule="auto"/>
        <w:jc w:val="center"/>
        <w:rPr>
          <w:rFonts w:ascii="Times New Roman" w:eastAsia="Times New Roman" w:hAnsi="Times New Roman" w:cs="Times New Roman"/>
          <w:color w:val="1D1D1D"/>
          <w:sz w:val="24"/>
          <w:szCs w:val="24"/>
        </w:rPr>
      </w:pPr>
      <w:r w:rsidRPr="00832E78">
        <w:rPr>
          <w:rFonts w:ascii="Times New Roman" w:eastAsia="Times New Roman" w:hAnsi="Times New Roman" w:cs="Times New Roman"/>
          <w:color w:val="1D1D1D"/>
          <w:sz w:val="24"/>
          <w:szCs w:val="24"/>
        </w:rPr>
        <w:t>QUESTION #4</w:t>
      </w:r>
    </w:p>
    <w:p w14:paraId="716F674C" w14:textId="77777777" w:rsidR="00913B16" w:rsidRPr="00FB4B98" w:rsidRDefault="00844B2B" w:rsidP="00845EE7">
      <w:pPr>
        <w:spacing w:line="480" w:lineRule="auto"/>
        <w:rPr>
          <w:rFonts w:ascii="Times New Roman" w:eastAsia="Times New Roman" w:hAnsi="Times New Roman" w:cs="Times New Roman"/>
          <w:i/>
          <w:color w:val="1D1D1D"/>
          <w:sz w:val="24"/>
          <w:szCs w:val="24"/>
        </w:rPr>
      </w:pPr>
      <w:r w:rsidRPr="00FB4B98">
        <w:rPr>
          <w:rFonts w:ascii="Times New Roman" w:eastAsia="Times New Roman" w:hAnsi="Times New Roman" w:cs="Times New Roman"/>
          <w:i/>
          <w:color w:val="1D1D1D"/>
          <w:sz w:val="24"/>
          <w:szCs w:val="24"/>
        </w:rPr>
        <w:t>The Trump administration has asked you to develop a new trade agreement between the U.</w:t>
      </w:r>
      <w:r w:rsidRPr="00FB4B98">
        <w:rPr>
          <w:rFonts w:ascii="Times New Roman" w:eastAsia="Times New Roman" w:hAnsi="Times New Roman" w:cs="Times New Roman"/>
          <w:i/>
          <w:color w:val="1D1D1D"/>
          <w:sz w:val="24"/>
          <w:szCs w:val="24"/>
        </w:rPr>
        <w:t>S. and Asian countries. In order to maximize economic benefits to all parties, what features would you include?</w:t>
      </w:r>
    </w:p>
    <w:p w14:paraId="59DAB5DC" w14:textId="77777777" w:rsidR="00913B16" w:rsidRPr="00832E78" w:rsidRDefault="00844B2B" w:rsidP="00845EE7">
      <w:pPr>
        <w:spacing w:line="480" w:lineRule="auto"/>
        <w:ind w:firstLine="720"/>
        <w:rPr>
          <w:rFonts w:ascii="Times New Roman" w:hAnsi="Times New Roman" w:cs="Times New Roman"/>
          <w:sz w:val="24"/>
          <w:szCs w:val="24"/>
        </w:rPr>
      </w:pPr>
      <w:r w:rsidRPr="00832E78">
        <w:rPr>
          <w:rFonts w:ascii="Times New Roman" w:hAnsi="Times New Roman" w:cs="Times New Roman"/>
          <w:sz w:val="24"/>
          <w:szCs w:val="24"/>
        </w:rPr>
        <w:t>In developing a new trade agreement between the US and Asian countries, there are a number of features I would include to maximize economic benefits to all the parties. Tariffs is one of them. I would set up a better tax on the imports and exports of goods</w:t>
      </w:r>
      <w:r w:rsidRPr="00832E78">
        <w:rPr>
          <w:rFonts w:ascii="Times New Roman" w:hAnsi="Times New Roman" w:cs="Times New Roman"/>
          <w:sz w:val="24"/>
          <w:szCs w:val="24"/>
        </w:rPr>
        <w:t xml:space="preserve"> in both </w:t>
      </w:r>
      <w:r w:rsidRPr="00832E78">
        <w:rPr>
          <w:rFonts w:ascii="Times New Roman" w:hAnsi="Times New Roman" w:cs="Times New Roman"/>
          <w:sz w:val="24"/>
          <w:szCs w:val="24"/>
        </w:rPr>
        <w:t xml:space="preserve">regions to </w:t>
      </w:r>
      <w:r w:rsidRPr="00832E78">
        <w:rPr>
          <w:rFonts w:ascii="Times New Roman" w:hAnsi="Times New Roman" w:cs="Times New Roman"/>
          <w:sz w:val="24"/>
          <w:szCs w:val="24"/>
        </w:rPr>
        <w:lastRenderedPageBreak/>
        <w:t>make each party comfortable</w:t>
      </w:r>
      <w:r w:rsidRPr="00832E78">
        <w:rPr>
          <w:rFonts w:ascii="Times New Roman" w:hAnsi="Times New Roman" w:cs="Times New Roman"/>
          <w:sz w:val="24"/>
          <w:szCs w:val="24"/>
        </w:rPr>
        <w:t xml:space="preserve">. Since each of the two nations has its own laws, there would, therefore, be a need to adjust regulations and ensure </w:t>
      </w:r>
      <w:r w:rsidRPr="00832E78">
        <w:rPr>
          <w:rFonts w:ascii="Times New Roman" w:hAnsi="Times New Roman" w:cs="Times New Roman"/>
          <w:sz w:val="24"/>
          <w:szCs w:val="24"/>
        </w:rPr>
        <w:t>none</w:t>
      </w:r>
      <w:r w:rsidRPr="00832E78">
        <w:rPr>
          <w:rFonts w:ascii="Times New Roman" w:hAnsi="Times New Roman" w:cs="Times New Roman"/>
          <w:sz w:val="24"/>
          <w:szCs w:val="24"/>
        </w:rPr>
        <w:t xml:space="preserve"> feels disadvantaged. </w:t>
      </w:r>
      <w:r w:rsidRPr="00832E78">
        <w:rPr>
          <w:rFonts w:ascii="Times New Roman" w:hAnsi="Times New Roman" w:cs="Times New Roman"/>
          <w:sz w:val="24"/>
          <w:szCs w:val="24"/>
        </w:rPr>
        <w:t>A quota would also be a key feature. This is bec</w:t>
      </w:r>
      <w:r w:rsidRPr="00832E78">
        <w:rPr>
          <w:rFonts w:ascii="Times New Roman" w:hAnsi="Times New Roman" w:cs="Times New Roman"/>
          <w:sz w:val="24"/>
          <w:szCs w:val="24"/>
        </w:rPr>
        <w:t>ause a limit to the quantities of goods each country can import or export would be necessary as they set up the agreement</w:t>
      </w:r>
      <w:r w:rsidRPr="00832E78">
        <w:rPr>
          <w:rFonts w:ascii="Times New Roman" w:hAnsi="Times New Roman" w:cs="Times New Roman"/>
          <w:sz w:val="24"/>
          <w:szCs w:val="24"/>
        </w:rPr>
        <w:t xml:space="preserve"> (</w:t>
      </w:r>
      <w:r w:rsidRPr="00832E78">
        <w:rPr>
          <w:rFonts w:ascii="Times New Roman" w:eastAsia="Times New Roman" w:hAnsi="Times New Roman" w:cs="Times New Roman"/>
          <w:sz w:val="24"/>
          <w:szCs w:val="24"/>
        </w:rPr>
        <w:t>Hoekman &amp; Nicita, 2011</w:t>
      </w:r>
      <w:r w:rsidRPr="00832E78">
        <w:rPr>
          <w:rFonts w:ascii="Times New Roman" w:hAnsi="Times New Roman" w:cs="Times New Roman"/>
          <w:sz w:val="24"/>
          <w:szCs w:val="24"/>
        </w:rPr>
        <w:t>)</w:t>
      </w:r>
      <w:r w:rsidRPr="00832E78">
        <w:rPr>
          <w:rFonts w:ascii="Times New Roman" w:hAnsi="Times New Roman" w:cs="Times New Roman"/>
          <w:sz w:val="24"/>
          <w:szCs w:val="24"/>
        </w:rPr>
        <w:t>. Furthermore, this would act as a protection of the local producers in both regions since a quota ensures suc</w:t>
      </w:r>
      <w:r w:rsidRPr="00832E78">
        <w:rPr>
          <w:rFonts w:ascii="Times New Roman" w:hAnsi="Times New Roman" w:cs="Times New Roman"/>
          <w:sz w:val="24"/>
          <w:szCs w:val="24"/>
        </w:rPr>
        <w:t>h a limit to help maintain and protect locally produced goods.</w:t>
      </w:r>
    </w:p>
    <w:p w14:paraId="0C5BDF6B" w14:textId="77777777" w:rsidR="00913B16" w:rsidRPr="00832E78" w:rsidRDefault="00844B2B" w:rsidP="00845EE7">
      <w:pPr>
        <w:spacing w:line="480" w:lineRule="auto"/>
        <w:ind w:firstLine="720"/>
        <w:rPr>
          <w:rFonts w:ascii="Times New Roman" w:hAnsi="Times New Roman" w:cs="Times New Roman"/>
          <w:sz w:val="24"/>
          <w:szCs w:val="24"/>
        </w:rPr>
      </w:pPr>
      <w:r w:rsidRPr="00832E78">
        <w:rPr>
          <w:rFonts w:ascii="Times New Roman" w:hAnsi="Times New Roman" w:cs="Times New Roman"/>
          <w:sz w:val="24"/>
          <w:szCs w:val="24"/>
        </w:rPr>
        <w:t xml:space="preserve">An embargo would also be important as a feature. There are particular products such as firearms which would need a total restriction on trade between the two countries. </w:t>
      </w:r>
      <w:r w:rsidRPr="00832E78">
        <w:rPr>
          <w:rFonts w:ascii="Times New Roman" w:hAnsi="Times New Roman" w:cs="Times New Roman"/>
          <w:sz w:val="24"/>
          <w:szCs w:val="24"/>
        </w:rPr>
        <w:t>Therefore,</w:t>
      </w:r>
      <w:r w:rsidRPr="00832E78">
        <w:rPr>
          <w:rFonts w:ascii="Times New Roman" w:hAnsi="Times New Roman" w:cs="Times New Roman"/>
          <w:sz w:val="24"/>
          <w:szCs w:val="24"/>
        </w:rPr>
        <w:t xml:space="preserve"> this feature would be important in the appropriate definition of such goods </w:t>
      </w:r>
      <w:r w:rsidRPr="00832E78">
        <w:rPr>
          <w:rFonts w:ascii="Times New Roman" w:hAnsi="Times New Roman" w:cs="Times New Roman"/>
          <w:sz w:val="24"/>
          <w:szCs w:val="24"/>
        </w:rPr>
        <w:t>to ensure the two regions have maximum economic benefits without interfering with each other</w:t>
      </w:r>
      <w:r w:rsidRPr="00832E78">
        <w:rPr>
          <w:rFonts w:ascii="Times New Roman" w:hAnsi="Times New Roman" w:cs="Times New Roman"/>
          <w:sz w:val="24"/>
          <w:szCs w:val="24"/>
        </w:rPr>
        <w:t xml:space="preserve"> (</w:t>
      </w:r>
      <w:r w:rsidRPr="00832E78">
        <w:rPr>
          <w:rFonts w:ascii="Times New Roman" w:eastAsia="Times New Roman" w:hAnsi="Times New Roman" w:cs="Times New Roman"/>
          <w:sz w:val="24"/>
          <w:szCs w:val="24"/>
        </w:rPr>
        <w:t>Blonigen et al., 2013).</w:t>
      </w:r>
      <w:r w:rsidRPr="00832E78">
        <w:rPr>
          <w:rFonts w:ascii="Times New Roman" w:hAnsi="Times New Roman" w:cs="Times New Roman"/>
          <w:sz w:val="24"/>
          <w:szCs w:val="24"/>
        </w:rPr>
        <w:t xml:space="preserve"> </w:t>
      </w:r>
      <w:r w:rsidRPr="00832E78">
        <w:rPr>
          <w:rFonts w:ascii="Times New Roman" w:hAnsi="Times New Roman" w:cs="Times New Roman"/>
          <w:sz w:val="24"/>
          <w:szCs w:val="24"/>
        </w:rPr>
        <w:t>Standards would also be an area that requires attention. Both Asian countries and USA would require a proper definition of the</w:t>
      </w:r>
      <w:r w:rsidRPr="00832E78">
        <w:rPr>
          <w:rFonts w:ascii="Times New Roman" w:hAnsi="Times New Roman" w:cs="Times New Roman"/>
          <w:sz w:val="24"/>
          <w:szCs w:val="24"/>
        </w:rPr>
        <w:t xml:space="preserve"> necessary standards to be mai</w:t>
      </w:r>
      <w:bookmarkStart w:id="0" w:name="_GoBack"/>
      <w:bookmarkEnd w:id="0"/>
      <w:r w:rsidRPr="00832E78">
        <w:rPr>
          <w:rFonts w:ascii="Times New Roman" w:hAnsi="Times New Roman" w:cs="Times New Roman"/>
          <w:sz w:val="24"/>
          <w:szCs w:val="24"/>
        </w:rPr>
        <w:t xml:space="preserve">ntained in terms of the quality of imports and exports. </w:t>
      </w:r>
      <w:r w:rsidRPr="00832E78">
        <w:rPr>
          <w:rFonts w:ascii="Times New Roman" w:hAnsi="Times New Roman" w:cs="Times New Roman"/>
          <w:sz w:val="24"/>
          <w:szCs w:val="24"/>
        </w:rPr>
        <w:t xml:space="preserve">Furthermore, licensing is also necessary. For a better trade agreement between the two parties, I would advise on the need to have a standard </w:t>
      </w:r>
      <w:r w:rsidRPr="00832E78">
        <w:rPr>
          <w:rFonts w:ascii="Times New Roman" w:hAnsi="Times New Roman" w:cs="Times New Roman"/>
          <w:sz w:val="24"/>
          <w:szCs w:val="24"/>
        </w:rPr>
        <w:t>licensing</w:t>
      </w:r>
      <w:r w:rsidRPr="00832E78">
        <w:rPr>
          <w:rFonts w:ascii="Times New Roman" w:hAnsi="Times New Roman" w:cs="Times New Roman"/>
          <w:sz w:val="24"/>
          <w:szCs w:val="24"/>
        </w:rPr>
        <w:t xml:space="preserve"> mechanism that would also remove more bureaucratic tendencies common in such scenarios.  </w:t>
      </w:r>
      <w:r w:rsidRPr="00832E78">
        <w:rPr>
          <w:rFonts w:ascii="Times New Roman" w:hAnsi="Times New Roman" w:cs="Times New Roman"/>
          <w:sz w:val="24"/>
          <w:szCs w:val="24"/>
        </w:rPr>
        <w:t>Subsidies as a feature would also be included. I would be tasked with ensuring each state offers this to encourage export of products between the two regions in an ef</w:t>
      </w:r>
      <w:r w:rsidRPr="00832E78">
        <w:rPr>
          <w:rFonts w:ascii="Times New Roman" w:hAnsi="Times New Roman" w:cs="Times New Roman"/>
          <w:sz w:val="24"/>
          <w:szCs w:val="24"/>
        </w:rPr>
        <w:t>fort to promote trade</w:t>
      </w:r>
      <w:r w:rsidRPr="00832E78">
        <w:rPr>
          <w:rFonts w:ascii="Times New Roman" w:hAnsi="Times New Roman" w:cs="Times New Roman"/>
          <w:sz w:val="24"/>
          <w:szCs w:val="24"/>
        </w:rPr>
        <w:t xml:space="preserve"> (</w:t>
      </w:r>
      <w:r w:rsidRPr="00832E78">
        <w:rPr>
          <w:rFonts w:ascii="Times New Roman" w:eastAsia="Times New Roman" w:hAnsi="Times New Roman" w:cs="Times New Roman"/>
          <w:sz w:val="24"/>
          <w:szCs w:val="24"/>
        </w:rPr>
        <w:t>Blonigen et al., 2013)</w:t>
      </w:r>
      <w:r w:rsidRPr="00832E78">
        <w:rPr>
          <w:rFonts w:ascii="Times New Roman" w:hAnsi="Times New Roman" w:cs="Times New Roman"/>
          <w:sz w:val="24"/>
          <w:szCs w:val="24"/>
        </w:rPr>
        <w:t>.</w:t>
      </w:r>
    </w:p>
    <w:p w14:paraId="3A5F9FBF" w14:textId="77777777" w:rsidR="000A3AB5" w:rsidRDefault="00844B2B" w:rsidP="00845EE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18030EA" w14:textId="77777777" w:rsidR="00913B16" w:rsidRPr="00832E78" w:rsidRDefault="00844B2B" w:rsidP="00845EE7">
      <w:pPr>
        <w:spacing w:line="480" w:lineRule="auto"/>
        <w:jc w:val="center"/>
        <w:rPr>
          <w:rFonts w:ascii="Times New Roman" w:hAnsi="Times New Roman" w:cs="Times New Roman"/>
          <w:sz w:val="24"/>
          <w:szCs w:val="24"/>
        </w:rPr>
      </w:pPr>
      <w:r w:rsidRPr="00832E78">
        <w:rPr>
          <w:rFonts w:ascii="Times New Roman" w:hAnsi="Times New Roman" w:cs="Times New Roman"/>
          <w:sz w:val="24"/>
          <w:szCs w:val="24"/>
        </w:rPr>
        <w:lastRenderedPageBreak/>
        <w:t>References</w:t>
      </w:r>
    </w:p>
    <w:p w14:paraId="2DE14246" w14:textId="77777777" w:rsidR="00D7229A" w:rsidRPr="00832E78" w:rsidRDefault="00844B2B" w:rsidP="00845EE7">
      <w:pPr>
        <w:spacing w:line="480" w:lineRule="auto"/>
        <w:ind w:left="720" w:hanging="720"/>
        <w:rPr>
          <w:rFonts w:ascii="Times New Roman" w:hAnsi="Times New Roman" w:cs="Times New Roman"/>
          <w:sz w:val="24"/>
          <w:szCs w:val="24"/>
        </w:rPr>
      </w:pPr>
      <w:r w:rsidRPr="00832E78">
        <w:rPr>
          <w:rFonts w:ascii="Times New Roman" w:eastAsia="Times New Roman" w:hAnsi="Times New Roman" w:cs="Times New Roman"/>
          <w:sz w:val="24"/>
          <w:szCs w:val="24"/>
        </w:rPr>
        <w:t xml:space="preserve">Blonigen, B. A., Liebman, B. H., Pierce, J. R., &amp; Wilson, W. W. (2013). Are all trade protection policies created equal? Empirical evidence for nonequivalent market power effects of tariffs and quotas. </w:t>
      </w:r>
      <w:r w:rsidRPr="00832E78">
        <w:rPr>
          <w:rFonts w:ascii="Times New Roman" w:eastAsia="Times New Roman" w:hAnsi="Times New Roman" w:cs="Times New Roman"/>
          <w:i/>
          <w:iCs/>
          <w:sz w:val="24"/>
          <w:szCs w:val="24"/>
        </w:rPr>
        <w:t>Journal of International Economics</w:t>
      </w:r>
      <w:r w:rsidRPr="00832E78">
        <w:rPr>
          <w:rFonts w:ascii="Times New Roman" w:eastAsia="Times New Roman" w:hAnsi="Times New Roman" w:cs="Times New Roman"/>
          <w:sz w:val="24"/>
          <w:szCs w:val="24"/>
        </w:rPr>
        <w:t xml:space="preserve">, </w:t>
      </w:r>
      <w:r w:rsidRPr="00832E78">
        <w:rPr>
          <w:rFonts w:ascii="Times New Roman" w:eastAsia="Times New Roman" w:hAnsi="Times New Roman" w:cs="Times New Roman"/>
          <w:i/>
          <w:iCs/>
          <w:sz w:val="24"/>
          <w:szCs w:val="24"/>
        </w:rPr>
        <w:t>89</w:t>
      </w:r>
      <w:r w:rsidRPr="00832E78">
        <w:rPr>
          <w:rFonts w:ascii="Times New Roman" w:eastAsia="Times New Roman" w:hAnsi="Times New Roman" w:cs="Times New Roman"/>
          <w:sz w:val="24"/>
          <w:szCs w:val="24"/>
        </w:rPr>
        <w:t>(2), 369-378.</w:t>
      </w:r>
      <w:r w:rsidRPr="00832E78">
        <w:rPr>
          <w:rFonts w:ascii="Times New Roman" w:hAnsi="Times New Roman" w:cs="Times New Roman"/>
          <w:sz w:val="24"/>
          <w:szCs w:val="24"/>
        </w:rPr>
        <w:t xml:space="preserve"> </w:t>
      </w:r>
    </w:p>
    <w:p w14:paraId="35B832ED" w14:textId="77777777" w:rsidR="00D7229A" w:rsidRPr="00832E78" w:rsidRDefault="00844B2B" w:rsidP="00845EE7">
      <w:pPr>
        <w:spacing w:line="480" w:lineRule="auto"/>
        <w:ind w:left="720" w:hanging="720"/>
        <w:rPr>
          <w:rFonts w:ascii="Times New Roman" w:hAnsi="Times New Roman" w:cs="Times New Roman"/>
          <w:sz w:val="24"/>
          <w:szCs w:val="24"/>
        </w:rPr>
      </w:pPr>
      <w:r w:rsidRPr="00832E78">
        <w:rPr>
          <w:rFonts w:ascii="Times New Roman" w:hAnsi="Times New Roman" w:cs="Times New Roman"/>
          <w:sz w:val="24"/>
          <w:szCs w:val="24"/>
        </w:rPr>
        <w:t>C</w:t>
      </w:r>
      <w:r w:rsidRPr="00832E78">
        <w:rPr>
          <w:rFonts w:ascii="Times New Roman" w:hAnsi="Times New Roman" w:cs="Times New Roman"/>
          <w:sz w:val="24"/>
          <w:szCs w:val="24"/>
        </w:rPr>
        <w:t xml:space="preserve">hen, Y., &amp; Schwartz, M. (2013). Product innovation incentives: Monopoly vs. competition. </w:t>
      </w:r>
      <w:r w:rsidRPr="00832E78">
        <w:rPr>
          <w:rFonts w:ascii="Times New Roman" w:hAnsi="Times New Roman" w:cs="Times New Roman"/>
          <w:i/>
          <w:iCs/>
          <w:sz w:val="24"/>
          <w:szCs w:val="24"/>
        </w:rPr>
        <w:t>Journal of Economics &amp; Management Strategy</w:t>
      </w:r>
      <w:r w:rsidRPr="00832E78">
        <w:rPr>
          <w:rFonts w:ascii="Times New Roman" w:hAnsi="Times New Roman" w:cs="Times New Roman"/>
          <w:sz w:val="24"/>
          <w:szCs w:val="24"/>
        </w:rPr>
        <w:t xml:space="preserve">, </w:t>
      </w:r>
      <w:r w:rsidRPr="00832E78">
        <w:rPr>
          <w:rFonts w:ascii="Times New Roman" w:hAnsi="Times New Roman" w:cs="Times New Roman"/>
          <w:i/>
          <w:iCs/>
          <w:sz w:val="24"/>
          <w:szCs w:val="24"/>
        </w:rPr>
        <w:t>22</w:t>
      </w:r>
      <w:r w:rsidRPr="00832E78">
        <w:rPr>
          <w:rFonts w:ascii="Times New Roman" w:hAnsi="Times New Roman" w:cs="Times New Roman"/>
          <w:sz w:val="24"/>
          <w:szCs w:val="24"/>
        </w:rPr>
        <w:t>(3), 513-528.</w:t>
      </w:r>
    </w:p>
    <w:p w14:paraId="7686759D" w14:textId="77777777" w:rsidR="00D7229A" w:rsidRPr="00832E78" w:rsidRDefault="00844B2B" w:rsidP="00845EE7">
      <w:pPr>
        <w:spacing w:line="480" w:lineRule="auto"/>
        <w:ind w:left="720" w:hanging="720"/>
        <w:rPr>
          <w:rFonts w:ascii="Times New Roman" w:hAnsi="Times New Roman" w:cs="Times New Roman"/>
          <w:sz w:val="24"/>
          <w:szCs w:val="24"/>
        </w:rPr>
      </w:pPr>
      <w:r w:rsidRPr="00832E78">
        <w:rPr>
          <w:rFonts w:ascii="Times New Roman" w:eastAsia="Times New Roman" w:hAnsi="Times New Roman" w:cs="Times New Roman"/>
          <w:sz w:val="24"/>
          <w:szCs w:val="24"/>
        </w:rPr>
        <w:t xml:space="preserve">Cho, I. K., &amp; Meyn, S. P. (2010). Efficiency and marginal cost pricing in dynamic competitive markets with </w:t>
      </w:r>
      <w:r w:rsidRPr="00832E78">
        <w:rPr>
          <w:rFonts w:ascii="Times New Roman" w:eastAsia="Times New Roman" w:hAnsi="Times New Roman" w:cs="Times New Roman"/>
          <w:sz w:val="24"/>
          <w:szCs w:val="24"/>
        </w:rPr>
        <w:t xml:space="preserve">friction. </w:t>
      </w:r>
      <w:r w:rsidRPr="00832E78">
        <w:rPr>
          <w:rFonts w:ascii="Times New Roman" w:eastAsia="Times New Roman" w:hAnsi="Times New Roman" w:cs="Times New Roman"/>
          <w:i/>
          <w:iCs/>
          <w:sz w:val="24"/>
          <w:szCs w:val="24"/>
        </w:rPr>
        <w:t>Theoretical Economics</w:t>
      </w:r>
      <w:r w:rsidRPr="00832E78">
        <w:rPr>
          <w:rFonts w:ascii="Times New Roman" w:eastAsia="Times New Roman" w:hAnsi="Times New Roman" w:cs="Times New Roman"/>
          <w:sz w:val="24"/>
          <w:szCs w:val="24"/>
        </w:rPr>
        <w:t xml:space="preserve">, </w:t>
      </w:r>
      <w:r w:rsidRPr="00832E78">
        <w:rPr>
          <w:rFonts w:ascii="Times New Roman" w:eastAsia="Times New Roman" w:hAnsi="Times New Roman" w:cs="Times New Roman"/>
          <w:i/>
          <w:iCs/>
          <w:sz w:val="24"/>
          <w:szCs w:val="24"/>
        </w:rPr>
        <w:t>5</w:t>
      </w:r>
      <w:r w:rsidRPr="00832E78">
        <w:rPr>
          <w:rFonts w:ascii="Times New Roman" w:eastAsia="Times New Roman" w:hAnsi="Times New Roman" w:cs="Times New Roman"/>
          <w:sz w:val="24"/>
          <w:szCs w:val="24"/>
        </w:rPr>
        <w:t>(2), 215-239.</w:t>
      </w:r>
    </w:p>
    <w:p w14:paraId="1F5B0385" w14:textId="347308D1" w:rsidR="00D7229A" w:rsidRPr="00832E78" w:rsidRDefault="00844B2B" w:rsidP="00845EE7">
      <w:pPr>
        <w:spacing w:line="480" w:lineRule="auto"/>
        <w:ind w:left="720" w:hanging="720"/>
        <w:rPr>
          <w:rFonts w:ascii="Times New Roman" w:hAnsi="Times New Roman" w:cs="Times New Roman"/>
          <w:sz w:val="24"/>
          <w:szCs w:val="24"/>
        </w:rPr>
      </w:pPr>
      <w:r w:rsidRPr="00832E78">
        <w:rPr>
          <w:rFonts w:ascii="Times New Roman" w:eastAsia="Times New Roman" w:hAnsi="Times New Roman" w:cs="Times New Roman"/>
          <w:sz w:val="24"/>
          <w:szCs w:val="24"/>
        </w:rPr>
        <w:t>D</w:t>
      </w:r>
      <w:r w:rsidR="00164740">
        <w:rPr>
          <w:rFonts w:ascii="Times New Roman" w:eastAsia="Times New Roman" w:hAnsi="Times New Roman" w:cs="Times New Roman"/>
          <w:sz w:val="24"/>
          <w:szCs w:val="24"/>
        </w:rPr>
        <w:t>rury</w:t>
      </w:r>
      <w:r w:rsidRPr="00832E78">
        <w:rPr>
          <w:rFonts w:ascii="Times New Roman" w:eastAsia="Times New Roman" w:hAnsi="Times New Roman" w:cs="Times New Roman"/>
          <w:sz w:val="24"/>
          <w:szCs w:val="24"/>
        </w:rPr>
        <w:t xml:space="preserve">, C. M. (2013). </w:t>
      </w:r>
      <w:r w:rsidRPr="00832E78">
        <w:rPr>
          <w:rFonts w:ascii="Times New Roman" w:eastAsia="Times New Roman" w:hAnsi="Times New Roman" w:cs="Times New Roman"/>
          <w:i/>
          <w:iCs/>
          <w:sz w:val="24"/>
          <w:szCs w:val="24"/>
        </w:rPr>
        <w:t>Management and cost accounting</w:t>
      </w:r>
      <w:r w:rsidRPr="00832E78">
        <w:rPr>
          <w:rFonts w:ascii="Times New Roman" w:eastAsia="Times New Roman" w:hAnsi="Times New Roman" w:cs="Times New Roman"/>
          <w:sz w:val="24"/>
          <w:szCs w:val="24"/>
        </w:rPr>
        <w:t>. Springer.</w:t>
      </w:r>
    </w:p>
    <w:p w14:paraId="01A2C5FC" w14:textId="77777777" w:rsidR="00D7229A" w:rsidRPr="00832E78" w:rsidRDefault="00844B2B" w:rsidP="00845EE7">
      <w:pPr>
        <w:spacing w:line="480" w:lineRule="auto"/>
        <w:ind w:left="720" w:hanging="720"/>
        <w:rPr>
          <w:rFonts w:ascii="Times New Roman" w:hAnsi="Times New Roman" w:cs="Times New Roman"/>
          <w:sz w:val="24"/>
          <w:szCs w:val="24"/>
        </w:rPr>
      </w:pPr>
      <w:r w:rsidRPr="00832E78">
        <w:rPr>
          <w:rFonts w:ascii="Times New Roman" w:eastAsia="Times New Roman" w:hAnsi="Times New Roman" w:cs="Times New Roman"/>
          <w:sz w:val="24"/>
          <w:szCs w:val="24"/>
        </w:rPr>
        <w:t xml:space="preserve">Hoekman, B., &amp; Nicita, A. (2011). Trade policy, trade costs, and developing country trade. </w:t>
      </w:r>
      <w:r w:rsidRPr="00832E78">
        <w:rPr>
          <w:rFonts w:ascii="Times New Roman" w:eastAsia="Times New Roman" w:hAnsi="Times New Roman" w:cs="Times New Roman"/>
          <w:i/>
          <w:iCs/>
          <w:sz w:val="24"/>
          <w:szCs w:val="24"/>
        </w:rPr>
        <w:t>World Development</w:t>
      </w:r>
      <w:r w:rsidRPr="00832E78">
        <w:rPr>
          <w:rFonts w:ascii="Times New Roman" w:eastAsia="Times New Roman" w:hAnsi="Times New Roman" w:cs="Times New Roman"/>
          <w:sz w:val="24"/>
          <w:szCs w:val="24"/>
        </w:rPr>
        <w:t xml:space="preserve">, </w:t>
      </w:r>
      <w:r w:rsidRPr="00832E78">
        <w:rPr>
          <w:rFonts w:ascii="Times New Roman" w:eastAsia="Times New Roman" w:hAnsi="Times New Roman" w:cs="Times New Roman"/>
          <w:i/>
          <w:iCs/>
          <w:sz w:val="24"/>
          <w:szCs w:val="24"/>
        </w:rPr>
        <w:t>39</w:t>
      </w:r>
      <w:r w:rsidRPr="00832E78">
        <w:rPr>
          <w:rFonts w:ascii="Times New Roman" w:eastAsia="Times New Roman" w:hAnsi="Times New Roman" w:cs="Times New Roman"/>
          <w:sz w:val="24"/>
          <w:szCs w:val="24"/>
        </w:rPr>
        <w:t>(12), 2069-2079.</w:t>
      </w:r>
    </w:p>
    <w:p w14:paraId="5C91FEA8" w14:textId="77777777" w:rsidR="00D7229A" w:rsidRPr="00832E78" w:rsidRDefault="00844B2B" w:rsidP="00845EE7">
      <w:pPr>
        <w:spacing w:line="480" w:lineRule="auto"/>
        <w:ind w:left="720" w:hanging="720"/>
        <w:rPr>
          <w:rFonts w:ascii="Times New Roman" w:hAnsi="Times New Roman" w:cs="Times New Roman"/>
          <w:sz w:val="24"/>
          <w:szCs w:val="24"/>
        </w:rPr>
      </w:pPr>
      <w:r w:rsidRPr="00832E78">
        <w:rPr>
          <w:rFonts w:ascii="Times New Roman" w:eastAsia="Times New Roman" w:hAnsi="Times New Roman" w:cs="Times New Roman"/>
          <w:sz w:val="24"/>
          <w:szCs w:val="24"/>
        </w:rPr>
        <w:t>Kneese, A. V. (2</w:t>
      </w:r>
      <w:r w:rsidRPr="00832E78">
        <w:rPr>
          <w:rFonts w:ascii="Times New Roman" w:eastAsia="Times New Roman" w:hAnsi="Times New Roman" w:cs="Times New Roman"/>
          <w:sz w:val="24"/>
          <w:szCs w:val="24"/>
        </w:rPr>
        <w:t xml:space="preserve">013). </w:t>
      </w:r>
      <w:r w:rsidRPr="00832E78">
        <w:rPr>
          <w:rFonts w:ascii="Times New Roman" w:eastAsia="Times New Roman" w:hAnsi="Times New Roman" w:cs="Times New Roman"/>
          <w:i/>
          <w:iCs/>
          <w:sz w:val="24"/>
          <w:szCs w:val="24"/>
        </w:rPr>
        <w:t>The economics of regional water quality management</w:t>
      </w:r>
      <w:r w:rsidRPr="00832E78">
        <w:rPr>
          <w:rFonts w:ascii="Times New Roman" w:eastAsia="Times New Roman" w:hAnsi="Times New Roman" w:cs="Times New Roman"/>
          <w:sz w:val="24"/>
          <w:szCs w:val="24"/>
        </w:rPr>
        <w:t xml:space="preserve"> (Vol. 7). Routledge.</w:t>
      </w:r>
    </w:p>
    <w:p w14:paraId="67E35004" w14:textId="77777777" w:rsidR="00D7229A" w:rsidRPr="00832E78" w:rsidRDefault="00844B2B" w:rsidP="00845EE7">
      <w:pPr>
        <w:spacing w:line="480" w:lineRule="auto"/>
        <w:ind w:left="720" w:hanging="720"/>
        <w:rPr>
          <w:rFonts w:ascii="Times New Roman" w:hAnsi="Times New Roman" w:cs="Times New Roman"/>
          <w:sz w:val="24"/>
          <w:szCs w:val="24"/>
        </w:rPr>
      </w:pPr>
      <w:r w:rsidRPr="00832E78">
        <w:rPr>
          <w:rFonts w:ascii="Times New Roman" w:hAnsi="Times New Roman" w:cs="Times New Roman"/>
          <w:sz w:val="24"/>
          <w:szCs w:val="24"/>
        </w:rPr>
        <w:t xml:space="preserve">Tamazian, A., &amp; Rao, B. B. (2010). Do economic, financial and institutional developments matter for environmental degradation? Evidence from transitional economies. </w:t>
      </w:r>
      <w:r w:rsidRPr="00832E78">
        <w:rPr>
          <w:rFonts w:ascii="Times New Roman" w:hAnsi="Times New Roman" w:cs="Times New Roman"/>
          <w:i/>
          <w:iCs/>
          <w:sz w:val="24"/>
          <w:szCs w:val="24"/>
        </w:rPr>
        <w:t>Energy Econom</w:t>
      </w:r>
      <w:r w:rsidRPr="00832E78">
        <w:rPr>
          <w:rFonts w:ascii="Times New Roman" w:hAnsi="Times New Roman" w:cs="Times New Roman"/>
          <w:i/>
          <w:iCs/>
          <w:sz w:val="24"/>
          <w:szCs w:val="24"/>
        </w:rPr>
        <w:t>ics</w:t>
      </w:r>
      <w:r w:rsidRPr="00832E78">
        <w:rPr>
          <w:rFonts w:ascii="Times New Roman" w:hAnsi="Times New Roman" w:cs="Times New Roman"/>
          <w:sz w:val="24"/>
          <w:szCs w:val="24"/>
        </w:rPr>
        <w:t xml:space="preserve">, </w:t>
      </w:r>
      <w:r w:rsidRPr="00832E78">
        <w:rPr>
          <w:rFonts w:ascii="Times New Roman" w:hAnsi="Times New Roman" w:cs="Times New Roman"/>
          <w:i/>
          <w:iCs/>
          <w:sz w:val="24"/>
          <w:szCs w:val="24"/>
        </w:rPr>
        <w:t>32</w:t>
      </w:r>
      <w:r w:rsidRPr="00832E78">
        <w:rPr>
          <w:rFonts w:ascii="Times New Roman" w:hAnsi="Times New Roman" w:cs="Times New Roman"/>
          <w:sz w:val="24"/>
          <w:szCs w:val="24"/>
        </w:rPr>
        <w:t>(1), 137-145.</w:t>
      </w:r>
    </w:p>
    <w:p w14:paraId="16819EB8" w14:textId="77777777" w:rsidR="00D7229A" w:rsidRPr="00832E78" w:rsidRDefault="00844B2B" w:rsidP="00845EE7">
      <w:pPr>
        <w:spacing w:line="480" w:lineRule="auto"/>
        <w:ind w:left="720" w:hanging="720"/>
        <w:rPr>
          <w:rFonts w:ascii="Times New Roman" w:hAnsi="Times New Roman" w:cs="Times New Roman"/>
          <w:sz w:val="24"/>
          <w:szCs w:val="24"/>
        </w:rPr>
      </w:pPr>
      <w:r w:rsidRPr="00832E78">
        <w:rPr>
          <w:rFonts w:ascii="Times New Roman" w:hAnsi="Times New Roman" w:cs="Times New Roman"/>
          <w:sz w:val="24"/>
          <w:szCs w:val="24"/>
        </w:rPr>
        <w:t>Z</w:t>
      </w:r>
      <w:r>
        <w:rPr>
          <w:rFonts w:ascii="Times New Roman" w:hAnsi="Times New Roman" w:cs="Times New Roman"/>
          <w:sz w:val="24"/>
          <w:szCs w:val="24"/>
        </w:rPr>
        <w:t>eng</w:t>
      </w:r>
      <w:r w:rsidRPr="00832E78">
        <w:rPr>
          <w:rFonts w:ascii="Times New Roman" w:hAnsi="Times New Roman" w:cs="Times New Roman"/>
          <w:sz w:val="24"/>
          <w:szCs w:val="24"/>
        </w:rPr>
        <w:t xml:space="preserve">, C. Y., </w:t>
      </w:r>
      <w:r>
        <w:rPr>
          <w:rFonts w:ascii="Times New Roman" w:hAnsi="Times New Roman" w:cs="Times New Roman"/>
          <w:sz w:val="24"/>
          <w:szCs w:val="24"/>
        </w:rPr>
        <w:t>Hu</w:t>
      </w:r>
      <w:r w:rsidRPr="00832E78">
        <w:rPr>
          <w:rFonts w:ascii="Times New Roman" w:hAnsi="Times New Roman" w:cs="Times New Roman"/>
          <w:sz w:val="24"/>
          <w:szCs w:val="24"/>
        </w:rPr>
        <w:t xml:space="preserve"> Y. H., &amp; Q</w:t>
      </w:r>
      <w:r>
        <w:rPr>
          <w:rFonts w:ascii="Times New Roman" w:hAnsi="Times New Roman" w:cs="Times New Roman"/>
          <w:sz w:val="24"/>
          <w:szCs w:val="24"/>
        </w:rPr>
        <w:t>ing</w:t>
      </w:r>
      <w:r w:rsidRPr="00832E78">
        <w:rPr>
          <w:rFonts w:ascii="Times New Roman" w:hAnsi="Times New Roman" w:cs="Times New Roman"/>
          <w:sz w:val="24"/>
          <w:szCs w:val="24"/>
        </w:rPr>
        <w:t xml:space="preserve">, Q. L. (2010). Natural Monopoly, Competition and Regulation [J]. </w:t>
      </w:r>
      <w:r w:rsidRPr="00832E78">
        <w:rPr>
          <w:rFonts w:ascii="Times New Roman" w:hAnsi="Times New Roman" w:cs="Times New Roman"/>
          <w:i/>
          <w:iCs/>
          <w:sz w:val="24"/>
          <w:szCs w:val="24"/>
        </w:rPr>
        <w:t>Journal of Jishou University (Social Sciences Edition)</w:t>
      </w:r>
      <w:r w:rsidRPr="00832E78">
        <w:rPr>
          <w:rFonts w:ascii="Times New Roman" w:hAnsi="Times New Roman" w:cs="Times New Roman"/>
          <w:sz w:val="24"/>
          <w:szCs w:val="24"/>
        </w:rPr>
        <w:t xml:space="preserve">, </w:t>
      </w:r>
      <w:r w:rsidRPr="00832E78">
        <w:rPr>
          <w:rFonts w:ascii="Times New Roman" w:hAnsi="Times New Roman" w:cs="Times New Roman"/>
          <w:i/>
          <w:iCs/>
          <w:sz w:val="24"/>
          <w:szCs w:val="24"/>
        </w:rPr>
        <w:t>2</w:t>
      </w:r>
      <w:r w:rsidRPr="00832E78">
        <w:rPr>
          <w:rFonts w:ascii="Times New Roman" w:hAnsi="Times New Roman" w:cs="Times New Roman"/>
          <w:sz w:val="24"/>
          <w:szCs w:val="24"/>
        </w:rPr>
        <w:t>, 016.</w:t>
      </w:r>
    </w:p>
    <w:sectPr w:rsidR="00D7229A" w:rsidRPr="00832E78" w:rsidSect="006C7A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CB38A" w14:textId="77777777" w:rsidR="00844B2B" w:rsidRDefault="00844B2B">
      <w:pPr>
        <w:spacing w:after="0" w:line="240" w:lineRule="auto"/>
      </w:pPr>
      <w:r>
        <w:separator/>
      </w:r>
    </w:p>
  </w:endnote>
  <w:endnote w:type="continuationSeparator" w:id="0">
    <w:p w14:paraId="62B53175" w14:textId="77777777" w:rsidR="00844B2B" w:rsidRDefault="00844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C3874" w14:textId="77777777" w:rsidR="00844B2B" w:rsidRDefault="00844B2B">
      <w:pPr>
        <w:spacing w:after="0" w:line="240" w:lineRule="auto"/>
      </w:pPr>
      <w:r>
        <w:separator/>
      </w:r>
    </w:p>
  </w:footnote>
  <w:footnote w:type="continuationSeparator" w:id="0">
    <w:p w14:paraId="0025C55D" w14:textId="77777777" w:rsidR="00844B2B" w:rsidRDefault="00844B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23203915"/>
      <w:docPartObj>
        <w:docPartGallery w:val="Page Numbers (Top of Page)"/>
        <w:docPartUnique/>
      </w:docPartObj>
    </w:sdtPr>
    <w:sdtEndPr>
      <w:rPr>
        <w:noProof/>
      </w:rPr>
    </w:sdtEndPr>
    <w:sdtContent>
      <w:p w14:paraId="0D242B0B" w14:textId="77777777" w:rsidR="006C7AA8" w:rsidRPr="006C7AA8" w:rsidRDefault="00844B2B">
        <w:pPr>
          <w:pStyle w:val="Header"/>
          <w:jc w:val="right"/>
          <w:rPr>
            <w:rFonts w:ascii="Times New Roman" w:hAnsi="Times New Roman" w:cs="Times New Roman"/>
          </w:rPr>
        </w:pPr>
        <w:r w:rsidRPr="006C7AA8">
          <w:rPr>
            <w:rFonts w:ascii="Times New Roman" w:hAnsi="Times New Roman" w:cs="Times New Roman"/>
          </w:rPr>
          <w:t>MICROECONOMICS QUESTIONS</w:t>
        </w:r>
        <w:r>
          <w:rPr>
            <w:rFonts w:ascii="Times New Roman" w:hAnsi="Times New Roman" w:cs="Times New Roman"/>
          </w:rPr>
          <w:t xml:space="preserve">                                                                                                            </w:t>
        </w:r>
        <w:r w:rsidRPr="006C7AA8">
          <w:rPr>
            <w:rFonts w:ascii="Times New Roman" w:hAnsi="Times New Roman" w:cs="Times New Roman"/>
          </w:rPr>
          <w:fldChar w:fldCharType="begin"/>
        </w:r>
        <w:r w:rsidRPr="006C7AA8">
          <w:rPr>
            <w:rFonts w:ascii="Times New Roman" w:hAnsi="Times New Roman" w:cs="Times New Roman"/>
          </w:rPr>
          <w:instrText xml:space="preserve"> PAGE   \* MERGEFORMAT </w:instrText>
        </w:r>
        <w:r w:rsidRPr="006C7AA8">
          <w:rPr>
            <w:rFonts w:ascii="Times New Roman" w:hAnsi="Times New Roman" w:cs="Times New Roman"/>
          </w:rPr>
          <w:fldChar w:fldCharType="separate"/>
        </w:r>
        <w:r w:rsidRPr="006C7AA8">
          <w:rPr>
            <w:rFonts w:ascii="Times New Roman" w:hAnsi="Times New Roman" w:cs="Times New Roman"/>
            <w:noProof/>
          </w:rPr>
          <w:t>2</w:t>
        </w:r>
        <w:r w:rsidRPr="006C7AA8">
          <w:rPr>
            <w:rFonts w:ascii="Times New Roman" w:hAnsi="Times New Roman" w:cs="Times New Roman"/>
            <w:noProof/>
          </w:rPr>
          <w:fldChar w:fldCharType="end"/>
        </w:r>
      </w:p>
    </w:sdtContent>
  </w:sdt>
  <w:p w14:paraId="3F940E34" w14:textId="77777777" w:rsidR="00723918" w:rsidRDefault="00844B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69091449"/>
      <w:docPartObj>
        <w:docPartGallery w:val="Page Numbers (Top of Page)"/>
        <w:docPartUnique/>
      </w:docPartObj>
    </w:sdtPr>
    <w:sdtEndPr>
      <w:rPr>
        <w:noProof/>
      </w:rPr>
    </w:sdtEndPr>
    <w:sdtContent>
      <w:p w14:paraId="2A7EED2C" w14:textId="77777777" w:rsidR="006C7AA8" w:rsidRPr="006C7AA8" w:rsidRDefault="00844B2B">
        <w:pPr>
          <w:pStyle w:val="Header"/>
          <w:jc w:val="right"/>
          <w:rPr>
            <w:rFonts w:ascii="Times New Roman" w:hAnsi="Times New Roman" w:cs="Times New Roman"/>
          </w:rPr>
        </w:pPr>
        <w:r>
          <w:rPr>
            <w:rFonts w:ascii="Times New Roman" w:hAnsi="Times New Roman" w:cs="Times New Roman"/>
          </w:rPr>
          <w:t xml:space="preserve">Running head: </w:t>
        </w:r>
        <w:r w:rsidRPr="006C7AA8">
          <w:rPr>
            <w:rFonts w:ascii="Times New Roman" w:hAnsi="Times New Roman" w:cs="Times New Roman"/>
          </w:rPr>
          <w:t>MICROECONOMICS QUESTIONS</w:t>
        </w:r>
        <w:r>
          <w:rPr>
            <w:rFonts w:ascii="Times New Roman" w:hAnsi="Times New Roman" w:cs="Times New Roman"/>
          </w:rPr>
          <w:t xml:space="preserve">                                                                                   </w:t>
        </w:r>
        <w:r w:rsidRPr="006C7AA8">
          <w:rPr>
            <w:rFonts w:ascii="Times New Roman" w:hAnsi="Times New Roman" w:cs="Times New Roman"/>
          </w:rPr>
          <w:fldChar w:fldCharType="begin"/>
        </w:r>
        <w:r w:rsidRPr="006C7AA8">
          <w:rPr>
            <w:rFonts w:ascii="Times New Roman" w:hAnsi="Times New Roman" w:cs="Times New Roman"/>
          </w:rPr>
          <w:instrText xml:space="preserve"> PAGE   \* MERGEFORMAT </w:instrText>
        </w:r>
        <w:r w:rsidRPr="006C7AA8">
          <w:rPr>
            <w:rFonts w:ascii="Times New Roman" w:hAnsi="Times New Roman" w:cs="Times New Roman"/>
          </w:rPr>
          <w:fldChar w:fldCharType="separate"/>
        </w:r>
        <w:r w:rsidRPr="006C7AA8">
          <w:rPr>
            <w:rFonts w:ascii="Times New Roman" w:hAnsi="Times New Roman" w:cs="Times New Roman"/>
            <w:noProof/>
          </w:rPr>
          <w:t>2</w:t>
        </w:r>
        <w:r w:rsidRPr="006C7AA8">
          <w:rPr>
            <w:rFonts w:ascii="Times New Roman" w:hAnsi="Times New Roman" w:cs="Times New Roman"/>
            <w:noProof/>
          </w:rPr>
          <w:fldChar w:fldCharType="end"/>
        </w:r>
      </w:p>
    </w:sdtContent>
  </w:sdt>
  <w:p w14:paraId="625D78C4" w14:textId="77777777" w:rsidR="00723918" w:rsidRDefault="00844B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9522F"/>
    <w:multiLevelType w:val="hybridMultilevel"/>
    <w:tmpl w:val="CA36F3A8"/>
    <w:lvl w:ilvl="0" w:tplc="3C749F42">
      <w:start w:val="1"/>
      <w:numFmt w:val="upperLetter"/>
      <w:lvlText w:val="%1)"/>
      <w:lvlJc w:val="left"/>
      <w:pPr>
        <w:ind w:left="420" w:hanging="360"/>
      </w:pPr>
      <w:rPr>
        <w:rFonts w:hint="default"/>
      </w:rPr>
    </w:lvl>
    <w:lvl w:ilvl="1" w:tplc="373A320E" w:tentative="1">
      <w:start w:val="1"/>
      <w:numFmt w:val="lowerLetter"/>
      <w:lvlText w:val="%2."/>
      <w:lvlJc w:val="left"/>
      <w:pPr>
        <w:ind w:left="1140" w:hanging="360"/>
      </w:pPr>
    </w:lvl>
    <w:lvl w:ilvl="2" w:tplc="90A6BF3C" w:tentative="1">
      <w:start w:val="1"/>
      <w:numFmt w:val="lowerRoman"/>
      <w:lvlText w:val="%3."/>
      <w:lvlJc w:val="right"/>
      <w:pPr>
        <w:ind w:left="1860" w:hanging="180"/>
      </w:pPr>
    </w:lvl>
    <w:lvl w:ilvl="3" w:tplc="DFD226D0" w:tentative="1">
      <w:start w:val="1"/>
      <w:numFmt w:val="decimal"/>
      <w:lvlText w:val="%4."/>
      <w:lvlJc w:val="left"/>
      <w:pPr>
        <w:ind w:left="2580" w:hanging="360"/>
      </w:pPr>
    </w:lvl>
    <w:lvl w:ilvl="4" w:tplc="6B96B098" w:tentative="1">
      <w:start w:val="1"/>
      <w:numFmt w:val="lowerLetter"/>
      <w:lvlText w:val="%5."/>
      <w:lvlJc w:val="left"/>
      <w:pPr>
        <w:ind w:left="3300" w:hanging="360"/>
      </w:pPr>
    </w:lvl>
    <w:lvl w:ilvl="5" w:tplc="5F583B0C" w:tentative="1">
      <w:start w:val="1"/>
      <w:numFmt w:val="lowerRoman"/>
      <w:lvlText w:val="%6."/>
      <w:lvlJc w:val="right"/>
      <w:pPr>
        <w:ind w:left="4020" w:hanging="180"/>
      </w:pPr>
    </w:lvl>
    <w:lvl w:ilvl="6" w:tplc="A0CC3914" w:tentative="1">
      <w:start w:val="1"/>
      <w:numFmt w:val="decimal"/>
      <w:lvlText w:val="%7."/>
      <w:lvlJc w:val="left"/>
      <w:pPr>
        <w:ind w:left="4740" w:hanging="360"/>
      </w:pPr>
    </w:lvl>
    <w:lvl w:ilvl="7" w:tplc="0FD0DDB6" w:tentative="1">
      <w:start w:val="1"/>
      <w:numFmt w:val="lowerLetter"/>
      <w:lvlText w:val="%8."/>
      <w:lvlJc w:val="left"/>
      <w:pPr>
        <w:ind w:left="5460" w:hanging="360"/>
      </w:pPr>
    </w:lvl>
    <w:lvl w:ilvl="8" w:tplc="0F28B0FC"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2E7"/>
    <w:rsid w:val="00164740"/>
    <w:rsid w:val="00844B2B"/>
    <w:rsid w:val="00AB51CD"/>
    <w:rsid w:val="00EE02E7"/>
    <w:rsid w:val="00FC7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9952"/>
  <w15:chartTrackingRefBased/>
  <w15:docId w15:val="{48B12A8D-F42D-473C-8683-0863ED3D1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40F"/>
    <w:pPr>
      <w:ind w:left="720"/>
      <w:contextualSpacing/>
    </w:pPr>
  </w:style>
  <w:style w:type="paragraph" w:styleId="Header">
    <w:name w:val="header"/>
    <w:basedOn w:val="Normal"/>
    <w:link w:val="HeaderChar"/>
    <w:uiPriority w:val="99"/>
    <w:unhideWhenUsed/>
    <w:rsid w:val="00723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918"/>
  </w:style>
  <w:style w:type="paragraph" w:styleId="Footer">
    <w:name w:val="footer"/>
    <w:basedOn w:val="Normal"/>
    <w:link w:val="FooterChar"/>
    <w:uiPriority w:val="99"/>
    <w:unhideWhenUsed/>
    <w:rsid w:val="00723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91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C7F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7F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7</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57</cp:revision>
  <dcterms:created xsi:type="dcterms:W3CDTF">2017-12-11T19:04:00Z</dcterms:created>
  <dcterms:modified xsi:type="dcterms:W3CDTF">2017-12-12T23:29:00Z</dcterms:modified>
</cp:coreProperties>
</file>